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6055" w14:textId="65BB53E0" w:rsidR="00005756" w:rsidRDefault="00005756" w:rsidP="00005756">
      <w:pPr>
        <w:pStyle w:val="ContactInfo"/>
        <w:rPr>
          <w:b/>
          <w:bCs/>
          <w:color w:val="435B44"/>
        </w:rPr>
      </w:pPr>
    </w:p>
    <w:p w14:paraId="5E8D9EA7" w14:textId="7A0C442E" w:rsidR="00005756" w:rsidRDefault="00005756" w:rsidP="00005756">
      <w:pPr>
        <w:pStyle w:val="ContactInfo"/>
        <w:rPr>
          <w:b/>
          <w:bCs/>
          <w:color w:val="435B44"/>
        </w:rPr>
      </w:pPr>
    </w:p>
    <w:p w14:paraId="43A09EE8" w14:textId="606C4DA0" w:rsidR="00005756" w:rsidRDefault="00005756" w:rsidP="00DB276E">
      <w:pPr>
        <w:pStyle w:val="ContactInfo"/>
        <w:jc w:val="center"/>
        <w:rPr>
          <w:rFonts w:ascii="Arial Black" w:hAnsi="Arial Black"/>
          <w:b/>
          <w:bCs/>
          <w:color w:val="auto"/>
          <w:sz w:val="48"/>
          <w:szCs w:val="48"/>
        </w:rPr>
      </w:pPr>
      <w:r w:rsidRPr="00005756">
        <w:rPr>
          <w:rFonts w:ascii="Arial Black" w:hAnsi="Arial Black"/>
          <w:b/>
          <w:bCs/>
          <w:color w:val="auto"/>
          <w:sz w:val="48"/>
          <w:szCs w:val="48"/>
        </w:rPr>
        <w:t>Contract Bid Documents</w:t>
      </w:r>
    </w:p>
    <w:p w14:paraId="0E3F398A" w14:textId="0D529F8F" w:rsidR="00005756" w:rsidRDefault="00005756" w:rsidP="00DB276E">
      <w:pPr>
        <w:pStyle w:val="ContactInfo"/>
        <w:jc w:val="center"/>
        <w:rPr>
          <w:rFonts w:ascii="Arial Black" w:hAnsi="Arial Black"/>
          <w:b/>
          <w:bCs/>
          <w:color w:val="auto"/>
          <w:sz w:val="24"/>
          <w:szCs w:val="24"/>
        </w:rPr>
      </w:pPr>
      <w:r>
        <w:rPr>
          <w:rFonts w:ascii="Arial Black" w:hAnsi="Arial Black"/>
          <w:b/>
          <w:bCs/>
          <w:color w:val="auto"/>
          <w:sz w:val="24"/>
          <w:szCs w:val="24"/>
        </w:rPr>
        <w:t>Van Wert County</w:t>
      </w:r>
    </w:p>
    <w:p w14:paraId="1D617BBF" w14:textId="2DDC407C" w:rsidR="00F76481" w:rsidRDefault="00F76481" w:rsidP="00DB276E">
      <w:pPr>
        <w:pStyle w:val="ContactInfo"/>
        <w:jc w:val="center"/>
        <w:rPr>
          <w:rFonts w:ascii="Arial Black" w:hAnsi="Arial Black"/>
          <w:b/>
          <w:bCs/>
          <w:color w:val="auto"/>
          <w:sz w:val="24"/>
          <w:szCs w:val="24"/>
        </w:rPr>
      </w:pPr>
      <w:r>
        <w:rPr>
          <w:rFonts w:ascii="Arial Black" w:hAnsi="Arial Black"/>
          <w:b/>
          <w:bCs/>
          <w:color w:val="auto"/>
          <w:sz w:val="24"/>
          <w:szCs w:val="24"/>
        </w:rPr>
        <w:t xml:space="preserve">Township </w:t>
      </w:r>
      <w:r w:rsidR="00974293">
        <w:rPr>
          <w:rFonts w:ascii="Arial Black" w:hAnsi="Arial Black"/>
          <w:b/>
          <w:bCs/>
          <w:color w:val="auto"/>
          <w:sz w:val="24"/>
          <w:szCs w:val="24"/>
        </w:rPr>
        <w:t>Cold Mix</w:t>
      </w:r>
      <w:r>
        <w:rPr>
          <w:rFonts w:ascii="Arial Black" w:hAnsi="Arial Black"/>
          <w:b/>
          <w:bCs/>
          <w:color w:val="auto"/>
          <w:sz w:val="24"/>
          <w:szCs w:val="24"/>
        </w:rPr>
        <w:t xml:space="preserve"> Program</w:t>
      </w:r>
    </w:p>
    <w:p w14:paraId="4E00518C" w14:textId="75A2A0B9" w:rsidR="00005756" w:rsidRDefault="00005756" w:rsidP="00974293">
      <w:pPr>
        <w:pStyle w:val="ContactInfo"/>
        <w:jc w:val="center"/>
        <w:rPr>
          <w:rFonts w:ascii="Arial Black" w:hAnsi="Arial Black"/>
          <w:b/>
          <w:bCs/>
          <w:color w:val="auto"/>
          <w:sz w:val="24"/>
          <w:szCs w:val="24"/>
        </w:rPr>
      </w:pPr>
      <w:r>
        <w:rPr>
          <w:rFonts w:ascii="Arial Black" w:hAnsi="Arial Black"/>
          <w:b/>
          <w:bCs/>
          <w:color w:val="auto"/>
          <w:sz w:val="24"/>
          <w:szCs w:val="24"/>
        </w:rPr>
        <w:t xml:space="preserve">Pleasant </w:t>
      </w:r>
    </w:p>
    <w:p w14:paraId="6D4B7F43" w14:textId="4E0E46D8" w:rsidR="00005756" w:rsidRDefault="00005756" w:rsidP="00DB276E">
      <w:pPr>
        <w:pStyle w:val="ContactInfo"/>
        <w:jc w:val="center"/>
        <w:rPr>
          <w:rFonts w:ascii="Arial Black" w:hAnsi="Arial Black"/>
          <w:b/>
          <w:bCs/>
          <w:color w:val="auto"/>
          <w:sz w:val="24"/>
          <w:szCs w:val="24"/>
        </w:rPr>
      </w:pPr>
      <w:r>
        <w:rPr>
          <w:rFonts w:ascii="Arial Black" w:hAnsi="Arial Black"/>
          <w:b/>
          <w:bCs/>
          <w:color w:val="auto"/>
          <w:sz w:val="24"/>
          <w:szCs w:val="24"/>
        </w:rPr>
        <w:t>Ridge</w:t>
      </w:r>
      <w:r w:rsidR="005B0139">
        <w:rPr>
          <w:rFonts w:ascii="Arial Black" w:hAnsi="Arial Black"/>
          <w:b/>
          <w:bCs/>
          <w:color w:val="auto"/>
          <w:sz w:val="24"/>
          <w:szCs w:val="24"/>
        </w:rPr>
        <w:t xml:space="preserve"> </w:t>
      </w:r>
    </w:p>
    <w:p w14:paraId="46AB1DF6" w14:textId="77777777" w:rsidR="00005756" w:rsidRDefault="00005756" w:rsidP="00DB276E">
      <w:pPr>
        <w:pStyle w:val="ContactInfo"/>
        <w:jc w:val="center"/>
        <w:rPr>
          <w:rFonts w:ascii="Arial Black" w:hAnsi="Arial Black"/>
          <w:b/>
          <w:bCs/>
          <w:color w:val="auto"/>
          <w:sz w:val="24"/>
          <w:szCs w:val="24"/>
        </w:rPr>
      </w:pPr>
    </w:p>
    <w:p w14:paraId="25FE37BD" w14:textId="3C666E0E" w:rsidR="00005756" w:rsidRDefault="00005756" w:rsidP="00DB276E">
      <w:pPr>
        <w:pStyle w:val="ContactInfo"/>
        <w:jc w:val="center"/>
        <w:rPr>
          <w:rFonts w:ascii="Arial Black" w:hAnsi="Arial Black"/>
          <w:b/>
          <w:bCs/>
          <w:color w:val="auto"/>
          <w:sz w:val="24"/>
          <w:szCs w:val="24"/>
        </w:rPr>
      </w:pPr>
    </w:p>
    <w:p w14:paraId="07112771" w14:textId="46D04AE3" w:rsidR="00005756" w:rsidRDefault="00005756" w:rsidP="00DB276E">
      <w:pPr>
        <w:pStyle w:val="ContactInfo"/>
        <w:jc w:val="center"/>
        <w:rPr>
          <w:rFonts w:ascii="Arial Black" w:hAnsi="Arial Black"/>
          <w:b/>
          <w:bCs/>
          <w:color w:val="auto"/>
          <w:sz w:val="32"/>
          <w:szCs w:val="32"/>
        </w:rPr>
      </w:pPr>
      <w:r w:rsidRPr="00005756">
        <w:rPr>
          <w:rFonts w:ascii="Arial Black" w:hAnsi="Arial Black"/>
          <w:b/>
          <w:bCs/>
          <w:color w:val="auto"/>
          <w:sz w:val="32"/>
          <w:szCs w:val="32"/>
        </w:rPr>
        <w:t>Van Wert County, Ohio</w:t>
      </w:r>
    </w:p>
    <w:p w14:paraId="44110F6A" w14:textId="5D891E7D" w:rsidR="00005756" w:rsidRDefault="00005756" w:rsidP="00DB276E">
      <w:pPr>
        <w:pStyle w:val="ContactInfo"/>
        <w:jc w:val="center"/>
        <w:rPr>
          <w:rFonts w:ascii="Arial Black" w:hAnsi="Arial Black"/>
          <w:b/>
          <w:bCs/>
          <w:color w:val="auto"/>
          <w:sz w:val="32"/>
          <w:szCs w:val="32"/>
        </w:rPr>
      </w:pPr>
    </w:p>
    <w:p w14:paraId="0AC209E7" w14:textId="3FD5CBFE" w:rsidR="00005756" w:rsidRDefault="00005756" w:rsidP="00DB276E">
      <w:pPr>
        <w:pStyle w:val="ContactInfo"/>
        <w:jc w:val="center"/>
        <w:rPr>
          <w:rFonts w:ascii="Arial Black" w:hAnsi="Arial Black"/>
          <w:b/>
          <w:bCs/>
          <w:color w:val="auto"/>
          <w:sz w:val="32"/>
          <w:szCs w:val="32"/>
        </w:rPr>
      </w:pPr>
    </w:p>
    <w:p w14:paraId="70637819" w14:textId="20852C79" w:rsidR="00005756" w:rsidRDefault="00005756" w:rsidP="00DB276E">
      <w:pPr>
        <w:pStyle w:val="ContactInfo"/>
        <w:jc w:val="center"/>
        <w:rPr>
          <w:rFonts w:ascii="Arial Black" w:hAnsi="Arial Black"/>
          <w:b/>
          <w:bCs/>
          <w:color w:val="auto"/>
          <w:sz w:val="32"/>
          <w:szCs w:val="32"/>
        </w:rPr>
      </w:pPr>
      <w:r>
        <w:rPr>
          <w:rFonts w:ascii="Arial Black" w:hAnsi="Arial Black"/>
          <w:b/>
          <w:bCs/>
          <w:color w:val="auto"/>
          <w:sz w:val="32"/>
          <w:szCs w:val="32"/>
        </w:rPr>
        <w:t xml:space="preserve">Township </w:t>
      </w:r>
      <w:r w:rsidR="00974293">
        <w:rPr>
          <w:rFonts w:ascii="Arial Black" w:hAnsi="Arial Black"/>
          <w:b/>
          <w:bCs/>
          <w:color w:val="auto"/>
          <w:sz w:val="32"/>
          <w:szCs w:val="32"/>
        </w:rPr>
        <w:t>Cold Mix</w:t>
      </w:r>
      <w:r>
        <w:rPr>
          <w:rFonts w:ascii="Arial Black" w:hAnsi="Arial Black"/>
          <w:b/>
          <w:bCs/>
          <w:color w:val="auto"/>
          <w:sz w:val="32"/>
          <w:szCs w:val="32"/>
        </w:rPr>
        <w:t xml:space="preserve"> </w:t>
      </w:r>
      <w:r w:rsidR="00C00111">
        <w:rPr>
          <w:rFonts w:ascii="Arial Black" w:hAnsi="Arial Black"/>
          <w:b/>
          <w:bCs/>
          <w:color w:val="auto"/>
          <w:sz w:val="32"/>
          <w:szCs w:val="32"/>
        </w:rPr>
        <w:t>2022</w:t>
      </w:r>
    </w:p>
    <w:p w14:paraId="50963AFF" w14:textId="2E62173D" w:rsidR="00005756" w:rsidRDefault="00005756" w:rsidP="00DB276E">
      <w:pPr>
        <w:pStyle w:val="ContactInfo"/>
        <w:jc w:val="center"/>
        <w:rPr>
          <w:rFonts w:ascii="Arial Black" w:hAnsi="Arial Black"/>
          <w:b/>
          <w:bCs/>
          <w:color w:val="auto"/>
          <w:sz w:val="32"/>
          <w:szCs w:val="32"/>
        </w:rPr>
      </w:pPr>
    </w:p>
    <w:p w14:paraId="04224765" w14:textId="3219A511" w:rsidR="00005756" w:rsidRDefault="00005756" w:rsidP="00DB276E">
      <w:pPr>
        <w:pStyle w:val="ContactInfo"/>
        <w:jc w:val="center"/>
        <w:rPr>
          <w:rFonts w:ascii="Arial Black" w:hAnsi="Arial Black"/>
          <w:b/>
          <w:bCs/>
          <w:color w:val="auto"/>
          <w:sz w:val="32"/>
          <w:szCs w:val="32"/>
        </w:rPr>
      </w:pPr>
    </w:p>
    <w:p w14:paraId="1CDE3992" w14:textId="6A7E2829" w:rsidR="00005756" w:rsidRDefault="00974293" w:rsidP="00DB276E">
      <w:pPr>
        <w:pStyle w:val="ContactInfo"/>
        <w:jc w:val="center"/>
        <w:rPr>
          <w:rFonts w:ascii="Arial Black" w:hAnsi="Arial Black"/>
          <w:b/>
          <w:bCs/>
          <w:color w:val="auto"/>
          <w:sz w:val="32"/>
          <w:szCs w:val="32"/>
        </w:rPr>
      </w:pPr>
      <w:r>
        <w:rPr>
          <w:rFonts w:ascii="Arial Black" w:hAnsi="Arial Black"/>
          <w:b/>
          <w:bCs/>
          <w:color w:val="auto"/>
          <w:sz w:val="32"/>
          <w:szCs w:val="32"/>
        </w:rPr>
        <w:t>June</w:t>
      </w:r>
      <w:r w:rsidR="00005756">
        <w:rPr>
          <w:rFonts w:ascii="Arial Black" w:hAnsi="Arial Black"/>
          <w:b/>
          <w:bCs/>
          <w:color w:val="auto"/>
          <w:sz w:val="32"/>
          <w:szCs w:val="32"/>
        </w:rPr>
        <w:t xml:space="preserve"> </w:t>
      </w:r>
      <w:r w:rsidR="00EA4B13">
        <w:rPr>
          <w:rFonts w:ascii="Arial Black" w:hAnsi="Arial Black"/>
          <w:b/>
          <w:bCs/>
          <w:color w:val="auto"/>
          <w:sz w:val="32"/>
          <w:szCs w:val="32"/>
        </w:rPr>
        <w:t>–</w:t>
      </w:r>
      <w:r w:rsidR="00005756">
        <w:rPr>
          <w:rFonts w:ascii="Arial Black" w:hAnsi="Arial Black"/>
          <w:b/>
          <w:bCs/>
          <w:color w:val="auto"/>
          <w:sz w:val="32"/>
          <w:szCs w:val="32"/>
        </w:rPr>
        <w:t xml:space="preserve"> </w:t>
      </w:r>
      <w:r w:rsidR="00C00111">
        <w:rPr>
          <w:rFonts w:ascii="Arial Black" w:hAnsi="Arial Black"/>
          <w:b/>
          <w:bCs/>
          <w:color w:val="auto"/>
          <w:sz w:val="32"/>
          <w:szCs w:val="32"/>
        </w:rPr>
        <w:t>2022</w:t>
      </w:r>
    </w:p>
    <w:p w14:paraId="07690602" w14:textId="7E86FFD4" w:rsidR="00EA4B13" w:rsidRDefault="00EA4B13" w:rsidP="00DB276E">
      <w:pPr>
        <w:pStyle w:val="ContactInfo"/>
        <w:jc w:val="center"/>
        <w:rPr>
          <w:rFonts w:ascii="Arial Black" w:hAnsi="Arial Black"/>
          <w:b/>
          <w:bCs/>
          <w:color w:val="auto"/>
          <w:sz w:val="32"/>
          <w:szCs w:val="32"/>
        </w:rPr>
      </w:pPr>
    </w:p>
    <w:p w14:paraId="1C115138" w14:textId="5F6585B8" w:rsidR="00EA4B13" w:rsidRDefault="00EA4B13" w:rsidP="00DB276E">
      <w:pPr>
        <w:pStyle w:val="ContactInfo"/>
        <w:jc w:val="center"/>
        <w:rPr>
          <w:rFonts w:ascii="Arial Black" w:hAnsi="Arial Black"/>
          <w:b/>
          <w:bCs/>
          <w:color w:val="auto"/>
          <w:sz w:val="32"/>
          <w:szCs w:val="32"/>
        </w:rPr>
      </w:pPr>
    </w:p>
    <w:p w14:paraId="54C7BC68" w14:textId="0D93D673" w:rsidR="00EA4B13" w:rsidRDefault="00EA4B13" w:rsidP="00DB276E">
      <w:pPr>
        <w:pStyle w:val="ContactInfo"/>
        <w:jc w:val="center"/>
        <w:rPr>
          <w:rFonts w:ascii="Arial Black" w:hAnsi="Arial Black"/>
          <w:b/>
          <w:bCs/>
          <w:color w:val="auto"/>
          <w:sz w:val="32"/>
          <w:szCs w:val="32"/>
        </w:rPr>
      </w:pPr>
    </w:p>
    <w:p w14:paraId="7B96A622" w14:textId="5D705492" w:rsidR="00EA4B13" w:rsidRDefault="00EA4B13" w:rsidP="00DB276E">
      <w:pPr>
        <w:pStyle w:val="ContactInfo"/>
        <w:jc w:val="center"/>
        <w:rPr>
          <w:rFonts w:ascii="Arial Black" w:hAnsi="Arial Black"/>
          <w:b/>
          <w:bCs/>
          <w:color w:val="auto"/>
          <w:sz w:val="32"/>
          <w:szCs w:val="32"/>
        </w:rPr>
      </w:pPr>
    </w:p>
    <w:p w14:paraId="3969465F" w14:textId="16BD827B" w:rsidR="00EA4B13" w:rsidRDefault="00EA4B13" w:rsidP="00DB276E">
      <w:pPr>
        <w:pStyle w:val="ContactInfo"/>
        <w:jc w:val="center"/>
        <w:rPr>
          <w:rFonts w:ascii="Arial Black" w:hAnsi="Arial Black"/>
          <w:b/>
          <w:bCs/>
          <w:color w:val="auto"/>
          <w:sz w:val="32"/>
          <w:szCs w:val="32"/>
        </w:rPr>
      </w:pPr>
    </w:p>
    <w:p w14:paraId="75CECB94" w14:textId="1964E9F9" w:rsidR="00EA4B13" w:rsidRDefault="00EA4B13" w:rsidP="00DB276E">
      <w:pPr>
        <w:pStyle w:val="ContactInfo"/>
        <w:jc w:val="center"/>
        <w:rPr>
          <w:rFonts w:ascii="Arial Black" w:hAnsi="Arial Black"/>
          <w:b/>
          <w:bCs/>
          <w:color w:val="auto"/>
          <w:sz w:val="32"/>
          <w:szCs w:val="32"/>
        </w:rPr>
      </w:pPr>
    </w:p>
    <w:p w14:paraId="315E2087" w14:textId="03129E08" w:rsidR="00EA4B13" w:rsidRDefault="00EA4B13" w:rsidP="00DB276E">
      <w:pPr>
        <w:pStyle w:val="ContactInfo"/>
        <w:jc w:val="center"/>
        <w:rPr>
          <w:b/>
          <w:bCs/>
          <w:color w:val="435B44"/>
        </w:rPr>
      </w:pPr>
    </w:p>
    <w:p w14:paraId="7C455B37" w14:textId="3E61CCC1" w:rsidR="00EA4B13" w:rsidRDefault="00EA4B13" w:rsidP="00DB276E">
      <w:pPr>
        <w:pStyle w:val="ContactInfo"/>
        <w:jc w:val="center"/>
        <w:rPr>
          <w:rFonts w:ascii="Arial Black" w:hAnsi="Arial Black"/>
          <w:b/>
          <w:bCs/>
          <w:color w:val="auto"/>
          <w:sz w:val="28"/>
          <w:szCs w:val="28"/>
        </w:rPr>
      </w:pPr>
      <w:r w:rsidRPr="00EA4B13">
        <w:rPr>
          <w:rFonts w:ascii="Arial Black" w:hAnsi="Arial Black"/>
          <w:b/>
          <w:bCs/>
          <w:color w:val="auto"/>
          <w:sz w:val="28"/>
          <w:szCs w:val="28"/>
        </w:rPr>
        <w:t>Legal Notice</w:t>
      </w:r>
    </w:p>
    <w:p w14:paraId="24C1C295" w14:textId="68327B35" w:rsidR="00F76481" w:rsidRDefault="00C00111" w:rsidP="00DB276E">
      <w:pPr>
        <w:pStyle w:val="ContactInfo"/>
        <w:jc w:val="center"/>
        <w:rPr>
          <w:rFonts w:ascii="Arial Black" w:hAnsi="Arial Black"/>
          <w:b/>
          <w:bCs/>
          <w:color w:val="auto"/>
          <w:sz w:val="28"/>
          <w:szCs w:val="28"/>
        </w:rPr>
      </w:pPr>
      <w:bookmarkStart w:id="0" w:name="_Hlk61588036"/>
      <w:r>
        <w:rPr>
          <w:rFonts w:ascii="Arial Black" w:hAnsi="Arial Black"/>
          <w:b/>
          <w:bCs/>
          <w:color w:val="auto"/>
          <w:sz w:val="28"/>
          <w:szCs w:val="28"/>
        </w:rPr>
        <w:t>2022</w:t>
      </w:r>
      <w:r w:rsidR="00F76481">
        <w:rPr>
          <w:rFonts w:ascii="Arial Black" w:hAnsi="Arial Black"/>
          <w:b/>
          <w:bCs/>
          <w:color w:val="auto"/>
          <w:sz w:val="28"/>
          <w:szCs w:val="28"/>
        </w:rPr>
        <w:t xml:space="preserve"> Township </w:t>
      </w:r>
      <w:r w:rsidR="00974293">
        <w:rPr>
          <w:rFonts w:ascii="Arial Black" w:hAnsi="Arial Black"/>
          <w:b/>
          <w:bCs/>
          <w:color w:val="auto"/>
          <w:sz w:val="28"/>
          <w:szCs w:val="28"/>
        </w:rPr>
        <w:t>Cold Mix</w:t>
      </w:r>
      <w:r w:rsidR="00F76481">
        <w:rPr>
          <w:rFonts w:ascii="Arial Black" w:hAnsi="Arial Black"/>
          <w:b/>
          <w:bCs/>
          <w:color w:val="auto"/>
          <w:sz w:val="28"/>
          <w:szCs w:val="28"/>
        </w:rPr>
        <w:t xml:space="preserve"> Program</w:t>
      </w:r>
    </w:p>
    <w:p w14:paraId="56B9A0E1" w14:textId="77777777" w:rsidR="00EA4B13" w:rsidRDefault="00EA4B13" w:rsidP="00DB276E">
      <w:pPr>
        <w:pStyle w:val="ContactInfo"/>
        <w:jc w:val="center"/>
        <w:rPr>
          <w:rFonts w:ascii="Arial Black" w:hAnsi="Arial Black"/>
          <w:b/>
          <w:bCs/>
          <w:color w:val="auto"/>
          <w:sz w:val="28"/>
          <w:szCs w:val="28"/>
        </w:rPr>
      </w:pPr>
    </w:p>
    <w:bookmarkEnd w:id="0"/>
    <w:p w14:paraId="7A3E1727" w14:textId="5E22368A" w:rsidR="00DD7285" w:rsidRPr="002F50A4" w:rsidRDefault="00EA4B13" w:rsidP="00DB276E">
      <w:pPr>
        <w:pStyle w:val="ContactInfo"/>
        <w:jc w:val="center"/>
        <w:rPr>
          <w:rFonts w:ascii="Arial" w:hAnsi="Arial" w:cs="Arial"/>
          <w:color w:val="auto"/>
          <w:sz w:val="20"/>
          <w:szCs w:val="20"/>
        </w:rPr>
      </w:pPr>
      <w:r>
        <w:rPr>
          <w:rFonts w:ascii="Arial" w:hAnsi="Arial" w:cs="Arial"/>
          <w:color w:val="auto"/>
          <w:sz w:val="20"/>
          <w:szCs w:val="20"/>
        </w:rPr>
        <w:t xml:space="preserve">Sealed bids will be received by </w:t>
      </w:r>
      <w:r w:rsidRPr="002F50A4">
        <w:rPr>
          <w:rFonts w:ascii="Arial" w:hAnsi="Arial" w:cs="Arial"/>
          <w:color w:val="auto"/>
          <w:sz w:val="20"/>
          <w:szCs w:val="20"/>
        </w:rPr>
        <w:t xml:space="preserve">the </w:t>
      </w:r>
      <w:r w:rsidR="00DD7285" w:rsidRPr="002F50A4">
        <w:rPr>
          <w:rFonts w:ascii="Arial" w:hAnsi="Arial" w:cs="Arial"/>
          <w:b/>
          <w:color w:val="auto"/>
          <w:sz w:val="20"/>
          <w:szCs w:val="20"/>
        </w:rPr>
        <w:t>Pleasant and Ridge Township Trustees</w:t>
      </w:r>
      <w:r w:rsidR="00DE5D97" w:rsidRPr="002F50A4">
        <w:rPr>
          <w:rFonts w:ascii="Arial" w:hAnsi="Arial" w:cs="Arial"/>
          <w:color w:val="auto"/>
          <w:sz w:val="20"/>
          <w:szCs w:val="20"/>
        </w:rPr>
        <w:t xml:space="preserve"> </w:t>
      </w:r>
      <w:r w:rsidRPr="002F50A4">
        <w:rPr>
          <w:rFonts w:ascii="Arial" w:hAnsi="Arial" w:cs="Arial"/>
          <w:color w:val="auto"/>
          <w:sz w:val="20"/>
          <w:szCs w:val="20"/>
        </w:rPr>
        <w:t xml:space="preserve">in the office of </w:t>
      </w:r>
    </w:p>
    <w:p w14:paraId="2BFB0140" w14:textId="77777777" w:rsidR="00620FAB" w:rsidRDefault="00DD7285" w:rsidP="00DB276E">
      <w:pPr>
        <w:pStyle w:val="ContactInfo"/>
        <w:jc w:val="center"/>
        <w:rPr>
          <w:rFonts w:ascii="Arial" w:hAnsi="Arial" w:cs="Arial"/>
          <w:color w:val="auto"/>
          <w:sz w:val="20"/>
          <w:szCs w:val="20"/>
        </w:rPr>
      </w:pPr>
      <w:r w:rsidRPr="002F50A4">
        <w:rPr>
          <w:rFonts w:ascii="Arial" w:hAnsi="Arial" w:cs="Arial"/>
          <w:color w:val="auto"/>
          <w:sz w:val="20"/>
          <w:szCs w:val="20"/>
        </w:rPr>
        <w:t>Ridge Township 16905 Middle Point Road, Van Wert, OH  45891</w:t>
      </w:r>
    </w:p>
    <w:p w14:paraId="4DBED124" w14:textId="178D80E9" w:rsidR="002F50A4" w:rsidRPr="002F50A4" w:rsidRDefault="00620FAB" w:rsidP="00DB276E">
      <w:pPr>
        <w:pStyle w:val="ContactInfo"/>
        <w:jc w:val="center"/>
        <w:rPr>
          <w:rFonts w:ascii="Arial" w:hAnsi="Arial" w:cs="Arial"/>
          <w:color w:val="auto"/>
          <w:sz w:val="20"/>
          <w:szCs w:val="20"/>
        </w:rPr>
      </w:pPr>
      <w:r>
        <w:rPr>
          <w:rFonts w:ascii="Arial" w:hAnsi="Arial" w:cs="Arial"/>
          <w:color w:val="auto"/>
          <w:sz w:val="20"/>
          <w:szCs w:val="20"/>
        </w:rPr>
        <w:t>from 8:00 am to 4:00 pm Monday through Friday</w:t>
      </w:r>
      <w:r w:rsidR="002F50A4" w:rsidRPr="002F50A4">
        <w:rPr>
          <w:rFonts w:ascii="Arial" w:hAnsi="Arial" w:cs="Arial"/>
          <w:color w:val="auto"/>
          <w:sz w:val="20"/>
          <w:szCs w:val="20"/>
        </w:rPr>
        <w:t xml:space="preserve">.  </w:t>
      </w:r>
    </w:p>
    <w:p w14:paraId="36E39F65" w14:textId="42E10663" w:rsidR="00EA4B13" w:rsidRDefault="002F50A4" w:rsidP="00DB276E">
      <w:pPr>
        <w:pStyle w:val="ContactInfo"/>
        <w:jc w:val="center"/>
        <w:rPr>
          <w:rFonts w:ascii="Arial" w:hAnsi="Arial" w:cs="Arial"/>
          <w:color w:val="auto"/>
          <w:sz w:val="20"/>
          <w:szCs w:val="20"/>
        </w:rPr>
      </w:pPr>
      <w:r w:rsidRPr="002F50A4">
        <w:rPr>
          <w:rFonts w:ascii="Arial" w:hAnsi="Arial" w:cs="Arial"/>
          <w:color w:val="auto"/>
          <w:sz w:val="20"/>
          <w:szCs w:val="20"/>
        </w:rPr>
        <w:t>Bids to be opened Friday, July 8, 2022 at 9:00 a.m.</w:t>
      </w:r>
    </w:p>
    <w:p w14:paraId="5B0DD718" w14:textId="2932D335" w:rsidR="00EA4B13" w:rsidRDefault="002F50A4" w:rsidP="00DD7285">
      <w:pPr>
        <w:pStyle w:val="ContactInfo"/>
        <w:jc w:val="center"/>
        <w:rPr>
          <w:rFonts w:ascii="Arial" w:hAnsi="Arial" w:cs="Arial"/>
          <w:color w:val="auto"/>
          <w:sz w:val="20"/>
          <w:szCs w:val="20"/>
        </w:rPr>
      </w:pPr>
      <w:r>
        <w:rPr>
          <w:rFonts w:ascii="Arial" w:hAnsi="Arial" w:cs="Arial"/>
          <w:color w:val="auto"/>
          <w:sz w:val="20"/>
          <w:szCs w:val="20"/>
        </w:rPr>
        <w:t xml:space="preserve">Bidder to </w:t>
      </w:r>
      <w:r w:rsidR="00FF2658">
        <w:rPr>
          <w:rFonts w:ascii="Arial" w:hAnsi="Arial" w:cs="Arial"/>
          <w:color w:val="auto"/>
          <w:sz w:val="20"/>
          <w:szCs w:val="20"/>
        </w:rPr>
        <w:t>f</w:t>
      </w:r>
      <w:r w:rsidR="00EA4B13">
        <w:rPr>
          <w:rFonts w:ascii="Arial" w:hAnsi="Arial" w:cs="Arial"/>
          <w:color w:val="auto"/>
          <w:sz w:val="20"/>
          <w:szCs w:val="20"/>
        </w:rPr>
        <w:t>urnish all labor, materials, and equipment for the following project:</w:t>
      </w:r>
    </w:p>
    <w:p w14:paraId="3F3728EF" w14:textId="576BC399" w:rsidR="00974293" w:rsidRPr="00620FAB" w:rsidRDefault="00FF2658" w:rsidP="00620FAB">
      <w:pPr>
        <w:pStyle w:val="ContactInfo"/>
        <w:jc w:val="right"/>
        <w:rPr>
          <w:rFonts w:ascii="Arial Black" w:hAnsi="Arial Black"/>
          <w:b/>
          <w:bCs/>
          <w:color w:val="auto"/>
          <w:sz w:val="28"/>
          <w:szCs w:val="28"/>
        </w:rPr>
      </w:pPr>
      <w:r>
        <w:rPr>
          <w:rFonts w:ascii="Arial Black" w:hAnsi="Arial Black"/>
          <w:b/>
          <w:bCs/>
          <w:color w:val="auto"/>
          <w:sz w:val="28"/>
          <w:szCs w:val="28"/>
        </w:rPr>
        <w:t xml:space="preserve">                                                                          </w:t>
      </w:r>
      <w:r w:rsidR="00DB276E">
        <w:rPr>
          <w:rFonts w:ascii="Arial Black" w:hAnsi="Arial Black"/>
          <w:b/>
          <w:bCs/>
          <w:color w:val="auto"/>
          <w:sz w:val="28"/>
          <w:szCs w:val="28"/>
        </w:rPr>
        <w:t xml:space="preserve">  </w:t>
      </w:r>
      <w:r w:rsidR="00F76481">
        <w:rPr>
          <w:rFonts w:ascii="Arial Black" w:hAnsi="Arial Black"/>
          <w:b/>
          <w:bCs/>
          <w:color w:val="auto"/>
          <w:sz w:val="28"/>
          <w:szCs w:val="28"/>
        </w:rPr>
        <w:t xml:space="preserve">  </w:t>
      </w:r>
      <w:r>
        <w:rPr>
          <w:rFonts w:ascii="Arial Black" w:hAnsi="Arial Black"/>
          <w:b/>
          <w:bCs/>
          <w:color w:val="auto"/>
          <w:sz w:val="28"/>
          <w:szCs w:val="28"/>
        </w:rPr>
        <w:t xml:space="preserve">                      </w:t>
      </w:r>
      <w:r w:rsidR="00C622F8">
        <w:rPr>
          <w:rFonts w:ascii="Arial Black" w:hAnsi="Arial Black"/>
          <w:b/>
          <w:bCs/>
          <w:color w:val="auto"/>
          <w:sz w:val="28"/>
          <w:szCs w:val="28"/>
        </w:rPr>
        <w:t xml:space="preserve">  </w:t>
      </w:r>
      <w:r w:rsidR="00974293">
        <w:rPr>
          <w:rFonts w:ascii="Arial" w:hAnsi="Arial" w:cs="Arial"/>
          <w:sz w:val="20"/>
          <w:szCs w:val="20"/>
        </w:rPr>
        <w:br w:type="page"/>
      </w:r>
    </w:p>
    <w:p w14:paraId="61CA1589" w14:textId="77777777" w:rsidR="00C972E5" w:rsidRDefault="00C972E5" w:rsidP="00C659C2">
      <w:pPr>
        <w:pStyle w:val="ContactInfo"/>
        <w:spacing w:after="360"/>
        <w:rPr>
          <w:rFonts w:ascii="Arial" w:hAnsi="Arial" w:cs="Arial"/>
          <w:color w:val="auto"/>
          <w:sz w:val="20"/>
          <w:szCs w:val="20"/>
        </w:rPr>
      </w:pPr>
      <w:bookmarkStart w:id="1" w:name="_GoBack"/>
    </w:p>
    <w:bookmarkEnd w:id="1"/>
    <w:p w14:paraId="6A16FC35" w14:textId="397F0116" w:rsidR="00C972E5" w:rsidRPr="00C972E5" w:rsidRDefault="00C00111" w:rsidP="00C972E5">
      <w:pPr>
        <w:pStyle w:val="ContactInfo"/>
        <w:spacing w:after="360"/>
        <w:jc w:val="center"/>
        <w:rPr>
          <w:rFonts w:ascii="Arial Black" w:hAnsi="Arial Black" w:cs="Arial"/>
          <w:color w:val="auto"/>
          <w:sz w:val="24"/>
          <w:szCs w:val="24"/>
        </w:rPr>
      </w:pPr>
      <w:r>
        <w:rPr>
          <w:rFonts w:ascii="Arial Black" w:hAnsi="Arial Black" w:cs="Arial"/>
          <w:b/>
          <w:bCs/>
          <w:color w:val="auto"/>
          <w:sz w:val="24"/>
          <w:szCs w:val="24"/>
        </w:rPr>
        <w:t>2022</w:t>
      </w:r>
      <w:r w:rsidR="00C972E5" w:rsidRPr="00C972E5">
        <w:rPr>
          <w:rFonts w:ascii="Arial Black" w:hAnsi="Arial Black" w:cs="Arial"/>
          <w:b/>
          <w:bCs/>
          <w:color w:val="auto"/>
          <w:sz w:val="24"/>
          <w:szCs w:val="24"/>
        </w:rPr>
        <w:t xml:space="preserve"> Township </w:t>
      </w:r>
      <w:r w:rsidR="00DD7285">
        <w:rPr>
          <w:rFonts w:ascii="Arial Black" w:hAnsi="Arial Black" w:cs="Arial"/>
          <w:b/>
          <w:bCs/>
          <w:color w:val="auto"/>
          <w:sz w:val="24"/>
          <w:szCs w:val="24"/>
        </w:rPr>
        <w:t>Cold Constructed Asphalt Pavement</w:t>
      </w:r>
      <w:r w:rsidR="00C972E5" w:rsidRPr="00C972E5">
        <w:rPr>
          <w:rFonts w:ascii="Arial Black" w:hAnsi="Arial Black" w:cs="Arial"/>
          <w:b/>
          <w:bCs/>
          <w:color w:val="auto"/>
          <w:sz w:val="24"/>
          <w:szCs w:val="24"/>
        </w:rPr>
        <w:t xml:space="preserve"> Program</w:t>
      </w:r>
    </w:p>
    <w:p w14:paraId="55D42075" w14:textId="77777777" w:rsidR="00C972E5" w:rsidRDefault="00C972E5" w:rsidP="00C659C2">
      <w:pPr>
        <w:pStyle w:val="ContactInfo"/>
        <w:spacing w:after="360"/>
        <w:rPr>
          <w:rFonts w:ascii="Arial" w:hAnsi="Arial" w:cs="Arial"/>
          <w:color w:val="auto"/>
          <w:sz w:val="20"/>
          <w:szCs w:val="20"/>
        </w:rPr>
      </w:pPr>
    </w:p>
    <w:p w14:paraId="3B134682" w14:textId="703545AF" w:rsidR="00F76481" w:rsidRDefault="00F76481" w:rsidP="00C659C2">
      <w:pPr>
        <w:pStyle w:val="ContactInfo"/>
        <w:spacing w:after="360"/>
        <w:rPr>
          <w:rFonts w:ascii="Arial" w:hAnsi="Arial" w:cs="Arial"/>
          <w:color w:val="auto"/>
          <w:sz w:val="20"/>
          <w:szCs w:val="20"/>
        </w:rPr>
      </w:pPr>
      <w:r>
        <w:rPr>
          <w:rFonts w:ascii="Arial" w:hAnsi="Arial" w:cs="Arial"/>
          <w:color w:val="auto"/>
          <w:sz w:val="20"/>
          <w:szCs w:val="20"/>
        </w:rPr>
        <w:t xml:space="preserve">Contract documents, bid sheets, plans and specifications may be obtained at the </w:t>
      </w:r>
      <w:r w:rsidR="00974293">
        <w:rPr>
          <w:rFonts w:ascii="Arial" w:hAnsi="Arial" w:cs="Arial"/>
          <w:color w:val="auto"/>
          <w:sz w:val="20"/>
          <w:szCs w:val="20"/>
        </w:rPr>
        <w:t>Ridge</w:t>
      </w:r>
      <w:r>
        <w:rPr>
          <w:rFonts w:ascii="Arial" w:hAnsi="Arial" w:cs="Arial"/>
          <w:color w:val="auto"/>
          <w:sz w:val="20"/>
          <w:szCs w:val="20"/>
        </w:rPr>
        <w:t xml:space="preserve"> Township</w:t>
      </w:r>
      <w:r w:rsidR="00FF2658">
        <w:rPr>
          <w:rFonts w:ascii="Arial" w:hAnsi="Arial" w:cs="Arial"/>
          <w:color w:val="auto"/>
          <w:sz w:val="20"/>
          <w:szCs w:val="20"/>
        </w:rPr>
        <w:t xml:space="preserve"> </w:t>
      </w:r>
      <w:r w:rsidR="00974293">
        <w:rPr>
          <w:rFonts w:ascii="Arial" w:hAnsi="Arial" w:cs="Arial"/>
          <w:color w:val="auto"/>
          <w:sz w:val="20"/>
          <w:szCs w:val="20"/>
        </w:rPr>
        <w:t>Office at 16905 Middle Point Road</w:t>
      </w:r>
      <w:r w:rsidR="00FF2658">
        <w:rPr>
          <w:rFonts w:ascii="Arial" w:hAnsi="Arial" w:cs="Arial"/>
          <w:color w:val="auto"/>
          <w:sz w:val="20"/>
          <w:szCs w:val="20"/>
        </w:rPr>
        <w:t xml:space="preserve"> between </w:t>
      </w:r>
      <w:r w:rsidR="00974293">
        <w:rPr>
          <w:rFonts w:ascii="Arial" w:hAnsi="Arial" w:cs="Arial"/>
          <w:color w:val="auto"/>
          <w:sz w:val="20"/>
          <w:szCs w:val="20"/>
        </w:rPr>
        <w:t>8</w:t>
      </w:r>
      <w:r w:rsidR="00FF2658">
        <w:rPr>
          <w:rFonts w:ascii="Arial" w:hAnsi="Arial" w:cs="Arial"/>
          <w:color w:val="auto"/>
          <w:sz w:val="20"/>
          <w:szCs w:val="20"/>
        </w:rPr>
        <w:t xml:space="preserve">:00 am and </w:t>
      </w:r>
      <w:r w:rsidR="00974293">
        <w:rPr>
          <w:rFonts w:ascii="Arial" w:hAnsi="Arial" w:cs="Arial"/>
          <w:color w:val="auto"/>
          <w:sz w:val="20"/>
          <w:szCs w:val="20"/>
        </w:rPr>
        <w:t>4</w:t>
      </w:r>
      <w:r w:rsidR="00FF2658">
        <w:rPr>
          <w:rFonts w:ascii="Arial" w:hAnsi="Arial" w:cs="Arial"/>
          <w:color w:val="auto"/>
          <w:sz w:val="20"/>
          <w:szCs w:val="20"/>
        </w:rPr>
        <w:t xml:space="preserve">:00 pm or </w:t>
      </w:r>
      <w:r w:rsidR="00974293">
        <w:rPr>
          <w:rFonts w:ascii="Arial" w:hAnsi="Arial" w:cs="Arial"/>
          <w:color w:val="auto"/>
          <w:sz w:val="20"/>
          <w:szCs w:val="20"/>
        </w:rPr>
        <w:t xml:space="preserve">on </w:t>
      </w:r>
      <w:r w:rsidR="00974293" w:rsidRPr="003C20C1">
        <w:rPr>
          <w:rFonts w:ascii="Arial" w:hAnsi="Arial" w:cs="Arial"/>
          <w:color w:val="auto"/>
          <w:sz w:val="20"/>
          <w:szCs w:val="20"/>
        </w:rPr>
        <w:t>website</w:t>
      </w:r>
      <w:r w:rsidR="003C20C1" w:rsidRPr="003C20C1">
        <w:rPr>
          <w:rFonts w:ascii="Arial" w:hAnsi="Arial" w:cs="Arial"/>
          <w:color w:val="auto"/>
          <w:sz w:val="20"/>
          <w:szCs w:val="20"/>
        </w:rPr>
        <w:t>s</w:t>
      </w:r>
      <w:r w:rsidR="00974293" w:rsidRPr="003C20C1">
        <w:rPr>
          <w:rFonts w:ascii="Arial" w:hAnsi="Arial" w:cs="Arial"/>
          <w:color w:val="auto"/>
          <w:sz w:val="20"/>
          <w:szCs w:val="20"/>
        </w:rPr>
        <w:t xml:space="preserve"> ridgetownshipquarry.com</w:t>
      </w:r>
      <w:r w:rsidR="003C20C1" w:rsidRPr="003C20C1">
        <w:rPr>
          <w:rFonts w:ascii="Arial" w:hAnsi="Arial" w:cs="Arial"/>
          <w:color w:val="auto"/>
          <w:sz w:val="20"/>
          <w:szCs w:val="20"/>
        </w:rPr>
        <w:t xml:space="preserve"> </w:t>
      </w:r>
      <w:proofErr w:type="gramStart"/>
      <w:r w:rsidR="003C20C1" w:rsidRPr="003C20C1">
        <w:rPr>
          <w:rFonts w:ascii="Arial" w:hAnsi="Arial" w:cs="Arial"/>
          <w:color w:val="auto"/>
          <w:sz w:val="20"/>
          <w:szCs w:val="20"/>
        </w:rPr>
        <w:t>or .</w:t>
      </w:r>
      <w:proofErr w:type="gramEnd"/>
      <w:r w:rsidR="003C20C1" w:rsidRPr="003C20C1">
        <w:rPr>
          <w:rFonts w:ascii="Arial" w:hAnsi="Arial" w:cs="Arial"/>
          <w:color w:val="auto"/>
          <w:sz w:val="20"/>
          <w:szCs w:val="20"/>
        </w:rPr>
        <w:t>pleasanttownshipvw.com</w:t>
      </w:r>
    </w:p>
    <w:p w14:paraId="47F46CAF" w14:textId="77777777" w:rsidR="00974293" w:rsidRDefault="00974293" w:rsidP="00C659C2">
      <w:pPr>
        <w:pStyle w:val="ContactInfo"/>
        <w:spacing w:after="360"/>
        <w:rPr>
          <w:rFonts w:ascii="Arial" w:hAnsi="Arial" w:cs="Arial"/>
          <w:color w:val="auto"/>
          <w:sz w:val="20"/>
          <w:szCs w:val="20"/>
        </w:rPr>
      </w:pPr>
    </w:p>
    <w:p w14:paraId="19E5CD38" w14:textId="683036D3" w:rsidR="00F76481" w:rsidRDefault="00F76481" w:rsidP="00C659C2">
      <w:pPr>
        <w:pStyle w:val="ContactInfo"/>
        <w:spacing w:after="360"/>
        <w:rPr>
          <w:rFonts w:ascii="Arial" w:hAnsi="Arial" w:cs="Arial"/>
          <w:color w:val="auto"/>
          <w:sz w:val="20"/>
          <w:szCs w:val="20"/>
        </w:rPr>
      </w:pPr>
      <w:r>
        <w:rPr>
          <w:rFonts w:ascii="Arial" w:hAnsi="Arial" w:cs="Arial"/>
          <w:color w:val="auto"/>
          <w:sz w:val="20"/>
          <w:szCs w:val="20"/>
        </w:rPr>
        <w:t>All bidders must be pre-qualified in conformance with Ohio Department of Transportation Requirements.</w:t>
      </w:r>
    </w:p>
    <w:p w14:paraId="1CB434C4" w14:textId="4858FD33" w:rsidR="00F76481" w:rsidRDefault="00F76481" w:rsidP="00C659C2">
      <w:pPr>
        <w:pStyle w:val="ContactInfo"/>
        <w:spacing w:after="360"/>
        <w:rPr>
          <w:rFonts w:ascii="Arial" w:hAnsi="Arial" w:cs="Arial"/>
          <w:color w:val="auto"/>
          <w:sz w:val="20"/>
          <w:szCs w:val="20"/>
        </w:rPr>
      </w:pPr>
    </w:p>
    <w:p w14:paraId="18F657A2" w14:textId="6E31FC29" w:rsidR="00F76481" w:rsidRDefault="00F76481" w:rsidP="00C659C2">
      <w:pPr>
        <w:pStyle w:val="ContactInfo"/>
        <w:spacing w:after="360"/>
        <w:rPr>
          <w:rFonts w:ascii="Arial" w:hAnsi="Arial" w:cs="Arial"/>
          <w:color w:val="auto"/>
          <w:sz w:val="20"/>
          <w:szCs w:val="20"/>
        </w:rPr>
      </w:pPr>
      <w:r>
        <w:rPr>
          <w:rFonts w:ascii="Arial" w:hAnsi="Arial" w:cs="Arial"/>
          <w:color w:val="auto"/>
          <w:sz w:val="20"/>
          <w:szCs w:val="20"/>
        </w:rPr>
        <w:t>Each bidder is required to furnish with its proposal a Bid Guarantee</w:t>
      </w:r>
      <w:r w:rsidR="005F5C5E">
        <w:rPr>
          <w:rFonts w:ascii="Arial" w:hAnsi="Arial" w:cs="Arial"/>
          <w:color w:val="auto"/>
          <w:sz w:val="20"/>
          <w:szCs w:val="20"/>
        </w:rPr>
        <w:t xml:space="preserve"> and Contract Bond in accordance with Section 153.571 of the Ohio Revised Code. Bid security furnished in Bond form, shall be issued by </w:t>
      </w:r>
    </w:p>
    <w:p w14:paraId="0EA393F4" w14:textId="508AE2AB" w:rsidR="005F5C5E" w:rsidRDefault="005F5C5E" w:rsidP="00C659C2">
      <w:pPr>
        <w:pStyle w:val="ContactInfo"/>
        <w:spacing w:after="360"/>
        <w:rPr>
          <w:rFonts w:ascii="Arial" w:hAnsi="Arial" w:cs="Arial"/>
          <w:color w:val="auto"/>
          <w:sz w:val="20"/>
          <w:szCs w:val="20"/>
        </w:rPr>
      </w:pPr>
      <w:r>
        <w:rPr>
          <w:rFonts w:ascii="Arial" w:hAnsi="Arial" w:cs="Arial"/>
          <w:color w:val="auto"/>
          <w:sz w:val="20"/>
          <w:szCs w:val="20"/>
        </w:rPr>
        <w:t>a Surety Company or Corporation licensed in the State of Ohio to provide said surety.</w:t>
      </w:r>
    </w:p>
    <w:p w14:paraId="7B2687E5" w14:textId="10384ADD" w:rsidR="005F5C5E" w:rsidRDefault="005F5C5E" w:rsidP="00C659C2">
      <w:pPr>
        <w:pStyle w:val="ContactInfo"/>
        <w:spacing w:after="360"/>
        <w:rPr>
          <w:rFonts w:ascii="Arial" w:hAnsi="Arial" w:cs="Arial"/>
          <w:color w:val="auto"/>
          <w:sz w:val="20"/>
          <w:szCs w:val="20"/>
        </w:rPr>
      </w:pPr>
    </w:p>
    <w:p w14:paraId="5A9CBEB3" w14:textId="572DA3C6" w:rsidR="005F5C5E" w:rsidRDefault="005F5C5E" w:rsidP="00C659C2">
      <w:pPr>
        <w:pStyle w:val="ContactInfo"/>
        <w:spacing w:after="360"/>
        <w:rPr>
          <w:rFonts w:ascii="Arial" w:hAnsi="Arial" w:cs="Arial"/>
          <w:color w:val="auto"/>
          <w:sz w:val="20"/>
          <w:szCs w:val="20"/>
        </w:rPr>
      </w:pPr>
      <w:r>
        <w:rPr>
          <w:rFonts w:ascii="Arial" w:hAnsi="Arial" w:cs="Arial"/>
          <w:color w:val="auto"/>
          <w:sz w:val="20"/>
          <w:szCs w:val="20"/>
        </w:rPr>
        <w:t>Each proposal must contain the full name of the party or parties submitting the proposal.</w:t>
      </w:r>
    </w:p>
    <w:p w14:paraId="0CF0B475" w14:textId="09479199" w:rsidR="005F5C5E" w:rsidRDefault="005F5C5E" w:rsidP="00C659C2">
      <w:pPr>
        <w:pStyle w:val="ContactInfo"/>
        <w:spacing w:after="360"/>
        <w:rPr>
          <w:rFonts w:ascii="Arial" w:hAnsi="Arial" w:cs="Arial"/>
          <w:color w:val="auto"/>
          <w:sz w:val="20"/>
          <w:szCs w:val="20"/>
        </w:rPr>
      </w:pPr>
    </w:p>
    <w:p w14:paraId="19A94AB0" w14:textId="44F02B8A" w:rsidR="005F5C5E" w:rsidRDefault="005F5C5E" w:rsidP="00C659C2">
      <w:pPr>
        <w:pStyle w:val="ContactInfo"/>
        <w:spacing w:after="360"/>
        <w:rPr>
          <w:rFonts w:ascii="Arial" w:hAnsi="Arial" w:cs="Arial"/>
          <w:color w:val="auto"/>
          <w:sz w:val="20"/>
          <w:szCs w:val="20"/>
        </w:rPr>
      </w:pPr>
      <w:r>
        <w:rPr>
          <w:rFonts w:ascii="Arial" w:hAnsi="Arial" w:cs="Arial"/>
          <w:color w:val="auto"/>
          <w:sz w:val="20"/>
          <w:szCs w:val="20"/>
        </w:rPr>
        <w:t xml:space="preserve">All Contractors and Subcontractors involved with the project will, to the extent practicable, use </w:t>
      </w:r>
      <w:r w:rsidR="00DB276E">
        <w:rPr>
          <w:rFonts w:ascii="Arial" w:hAnsi="Arial" w:cs="Arial"/>
          <w:color w:val="auto"/>
          <w:sz w:val="20"/>
          <w:szCs w:val="20"/>
        </w:rPr>
        <w:t>Ohio.</w:t>
      </w:r>
    </w:p>
    <w:p w14:paraId="7FC455CD" w14:textId="5315BB22" w:rsidR="005F5C5E" w:rsidRDefault="005F5C5E" w:rsidP="00C659C2">
      <w:pPr>
        <w:pStyle w:val="ContactInfo"/>
        <w:spacing w:after="360"/>
        <w:rPr>
          <w:rFonts w:ascii="Arial" w:hAnsi="Arial" w:cs="Arial"/>
          <w:color w:val="auto"/>
          <w:sz w:val="20"/>
          <w:szCs w:val="20"/>
        </w:rPr>
      </w:pPr>
      <w:r>
        <w:rPr>
          <w:rFonts w:ascii="Arial" w:hAnsi="Arial" w:cs="Arial"/>
          <w:color w:val="auto"/>
          <w:sz w:val="20"/>
          <w:szCs w:val="20"/>
        </w:rPr>
        <w:t>Products, materials, services, and labor in the implementation of their project. Compliance with the Equal Employment</w:t>
      </w:r>
      <w:r w:rsidR="002B63ED">
        <w:rPr>
          <w:rFonts w:ascii="Arial" w:hAnsi="Arial" w:cs="Arial"/>
          <w:color w:val="auto"/>
          <w:sz w:val="20"/>
          <w:szCs w:val="20"/>
        </w:rPr>
        <w:t xml:space="preserve"> Opportunity requirements of Ohio Administrative Code Chapter 123, the Governor’s Executive Order of 1972, and Governor’s Executive Order 84-9 shall be required.</w:t>
      </w:r>
    </w:p>
    <w:p w14:paraId="03B8FA5F" w14:textId="6A69BB04" w:rsidR="002B63ED" w:rsidRDefault="002B63ED" w:rsidP="00C659C2">
      <w:pPr>
        <w:pStyle w:val="ContactInfo"/>
        <w:spacing w:after="360"/>
        <w:rPr>
          <w:rFonts w:ascii="Arial" w:hAnsi="Arial" w:cs="Arial"/>
          <w:color w:val="auto"/>
          <w:sz w:val="20"/>
          <w:szCs w:val="20"/>
        </w:rPr>
      </w:pPr>
    </w:p>
    <w:p w14:paraId="7538849B" w14:textId="26D030ED" w:rsidR="002B63ED" w:rsidRDefault="002B63ED" w:rsidP="00C659C2">
      <w:pPr>
        <w:pStyle w:val="ContactInfo"/>
        <w:spacing w:after="360"/>
        <w:rPr>
          <w:rFonts w:ascii="Arial" w:hAnsi="Arial" w:cs="Arial"/>
          <w:color w:val="auto"/>
          <w:sz w:val="20"/>
          <w:szCs w:val="20"/>
        </w:rPr>
      </w:pPr>
      <w:r>
        <w:rPr>
          <w:rFonts w:ascii="Arial" w:hAnsi="Arial" w:cs="Arial"/>
          <w:color w:val="auto"/>
          <w:sz w:val="20"/>
          <w:szCs w:val="20"/>
        </w:rPr>
        <w:t>Bidders must comply with the prevailing wage rates on public improvements in Van Wert County, Ohio as determined by the Ohio department of Commerce.</w:t>
      </w:r>
    </w:p>
    <w:p w14:paraId="1BF1B882" w14:textId="234026D9" w:rsidR="002B63ED" w:rsidRDefault="002B63ED" w:rsidP="00C659C2">
      <w:pPr>
        <w:pStyle w:val="ContactInfo"/>
        <w:spacing w:after="360"/>
        <w:rPr>
          <w:rFonts w:ascii="Arial" w:hAnsi="Arial" w:cs="Arial"/>
          <w:color w:val="auto"/>
          <w:sz w:val="20"/>
          <w:szCs w:val="20"/>
        </w:rPr>
      </w:pPr>
    </w:p>
    <w:p w14:paraId="6F1F2194" w14:textId="05F390B4" w:rsidR="002B63ED" w:rsidRPr="008F2C8B" w:rsidRDefault="002B63ED" w:rsidP="00C659C2">
      <w:pPr>
        <w:pStyle w:val="ContactInfo"/>
        <w:spacing w:after="360"/>
        <w:rPr>
          <w:rFonts w:ascii="Arial" w:hAnsi="Arial" w:cs="Arial"/>
          <w:b/>
          <w:bCs/>
          <w:color w:val="auto"/>
          <w:sz w:val="20"/>
          <w:szCs w:val="20"/>
        </w:rPr>
      </w:pPr>
      <w:r>
        <w:rPr>
          <w:rFonts w:ascii="Arial" w:hAnsi="Arial" w:cs="Arial"/>
          <w:color w:val="auto"/>
          <w:sz w:val="20"/>
          <w:szCs w:val="20"/>
        </w:rPr>
        <w:t xml:space="preserve">Bids are to be sealed, marked </w:t>
      </w:r>
      <w:r w:rsidRPr="002B63ED">
        <w:rPr>
          <w:rFonts w:ascii="Arial" w:hAnsi="Arial" w:cs="Arial"/>
          <w:b/>
          <w:bCs/>
          <w:color w:val="auto"/>
          <w:sz w:val="20"/>
          <w:szCs w:val="20"/>
        </w:rPr>
        <w:t xml:space="preserve">“Bid – </w:t>
      </w:r>
      <w:r w:rsidR="00974293">
        <w:rPr>
          <w:rFonts w:ascii="Arial" w:hAnsi="Arial" w:cs="Arial"/>
          <w:b/>
          <w:bCs/>
          <w:color w:val="auto"/>
          <w:sz w:val="20"/>
          <w:szCs w:val="20"/>
        </w:rPr>
        <w:t xml:space="preserve">Township </w:t>
      </w:r>
      <w:r w:rsidR="00DD7285">
        <w:rPr>
          <w:rFonts w:ascii="Arial" w:hAnsi="Arial" w:cs="Arial"/>
          <w:b/>
          <w:bCs/>
          <w:color w:val="auto"/>
          <w:sz w:val="20"/>
          <w:szCs w:val="20"/>
        </w:rPr>
        <w:t>Cold Constructed Asphalt Pavement</w:t>
      </w:r>
      <w:r w:rsidRPr="002B63ED">
        <w:rPr>
          <w:rFonts w:ascii="Arial" w:hAnsi="Arial" w:cs="Arial"/>
          <w:b/>
          <w:bCs/>
          <w:color w:val="auto"/>
          <w:sz w:val="20"/>
          <w:szCs w:val="20"/>
        </w:rPr>
        <w:t xml:space="preserve"> </w:t>
      </w:r>
      <w:r w:rsidR="00C00111">
        <w:rPr>
          <w:rFonts w:ascii="Arial" w:hAnsi="Arial" w:cs="Arial"/>
          <w:b/>
          <w:bCs/>
          <w:color w:val="auto"/>
          <w:sz w:val="20"/>
          <w:szCs w:val="20"/>
        </w:rPr>
        <w:t>2022</w:t>
      </w:r>
      <w:r w:rsidRPr="002B63ED">
        <w:rPr>
          <w:rFonts w:ascii="Arial" w:hAnsi="Arial" w:cs="Arial"/>
          <w:b/>
          <w:bCs/>
          <w:color w:val="auto"/>
          <w:sz w:val="20"/>
          <w:szCs w:val="20"/>
        </w:rPr>
        <w:t>”</w:t>
      </w:r>
      <w:r>
        <w:rPr>
          <w:rFonts w:ascii="Arial" w:hAnsi="Arial" w:cs="Arial"/>
          <w:b/>
          <w:bCs/>
          <w:color w:val="auto"/>
          <w:sz w:val="20"/>
          <w:szCs w:val="20"/>
        </w:rPr>
        <w:t xml:space="preserve"> </w:t>
      </w:r>
      <w:r w:rsidRPr="002B63ED">
        <w:rPr>
          <w:rFonts w:ascii="Arial" w:hAnsi="Arial" w:cs="Arial"/>
          <w:color w:val="auto"/>
          <w:sz w:val="20"/>
          <w:szCs w:val="20"/>
        </w:rPr>
        <w:t xml:space="preserve">and addressed </w:t>
      </w:r>
      <w:r w:rsidRPr="008F2C8B">
        <w:rPr>
          <w:rFonts w:ascii="Arial" w:hAnsi="Arial" w:cs="Arial"/>
          <w:color w:val="auto"/>
          <w:sz w:val="20"/>
          <w:szCs w:val="20"/>
        </w:rPr>
        <w:t>to</w:t>
      </w:r>
      <w:r w:rsidR="00DE5D97" w:rsidRPr="008F2C8B">
        <w:rPr>
          <w:rFonts w:ascii="Arial" w:hAnsi="Arial" w:cs="Arial"/>
          <w:color w:val="auto"/>
          <w:sz w:val="20"/>
          <w:szCs w:val="20"/>
        </w:rPr>
        <w:t xml:space="preserve"> </w:t>
      </w:r>
      <w:r w:rsidR="005349E4" w:rsidRPr="008F2C8B">
        <w:rPr>
          <w:rFonts w:ascii="Arial" w:hAnsi="Arial" w:cs="Arial"/>
          <w:color w:val="auto"/>
          <w:sz w:val="20"/>
          <w:szCs w:val="20"/>
        </w:rPr>
        <w:t>Pleasant and Ridge Township Trustees</w:t>
      </w:r>
      <w:r w:rsidRPr="008F2C8B">
        <w:rPr>
          <w:rFonts w:ascii="Arial" w:hAnsi="Arial" w:cs="Arial"/>
          <w:b/>
          <w:bCs/>
          <w:color w:val="auto"/>
          <w:sz w:val="20"/>
          <w:szCs w:val="20"/>
        </w:rPr>
        <w:t>.</w:t>
      </w:r>
    </w:p>
    <w:p w14:paraId="109973BC" w14:textId="69F9BBFA" w:rsidR="002B63ED" w:rsidRPr="008F2C8B" w:rsidRDefault="002B63ED" w:rsidP="00C659C2">
      <w:pPr>
        <w:pStyle w:val="ContactInfo"/>
        <w:spacing w:after="360"/>
        <w:rPr>
          <w:rFonts w:ascii="Arial" w:hAnsi="Arial" w:cs="Arial"/>
          <w:b/>
          <w:bCs/>
          <w:color w:val="auto"/>
          <w:sz w:val="20"/>
          <w:szCs w:val="20"/>
        </w:rPr>
      </w:pPr>
    </w:p>
    <w:p w14:paraId="2CAD4701" w14:textId="1539E673" w:rsidR="002B63ED" w:rsidRPr="008F2C8B" w:rsidRDefault="00974293" w:rsidP="00C659C2">
      <w:pPr>
        <w:pStyle w:val="ContactInfo"/>
        <w:spacing w:after="360"/>
        <w:rPr>
          <w:rFonts w:ascii="Arial" w:hAnsi="Arial" w:cs="Arial"/>
          <w:color w:val="auto"/>
          <w:sz w:val="20"/>
          <w:szCs w:val="20"/>
        </w:rPr>
      </w:pPr>
      <w:r w:rsidRPr="008F2C8B">
        <w:rPr>
          <w:rFonts w:ascii="Arial" w:hAnsi="Arial" w:cs="Arial"/>
          <w:color w:val="auto"/>
          <w:sz w:val="20"/>
          <w:szCs w:val="20"/>
        </w:rPr>
        <w:t>Trustees for Pleasant and Ridge Township</w:t>
      </w:r>
      <w:r w:rsidR="002B63ED" w:rsidRPr="008F2C8B">
        <w:rPr>
          <w:rFonts w:ascii="Arial" w:hAnsi="Arial" w:cs="Arial"/>
          <w:color w:val="auto"/>
          <w:sz w:val="20"/>
          <w:szCs w:val="20"/>
        </w:rPr>
        <w:t xml:space="preserve"> reserve the right to waive irregularities and to reject any or all bids submitted on any basis without discloser of a reason. The failure to make such a discloser shall not result in the accrual of any right, claim, or cause of action by any successful bidder against </w:t>
      </w:r>
      <w:r w:rsidRPr="008F2C8B">
        <w:rPr>
          <w:rFonts w:ascii="Arial" w:hAnsi="Arial" w:cs="Arial"/>
          <w:color w:val="auto"/>
          <w:sz w:val="20"/>
          <w:szCs w:val="20"/>
        </w:rPr>
        <w:t>Pleasant or Ridge</w:t>
      </w:r>
      <w:r w:rsidR="002B63ED" w:rsidRPr="008F2C8B">
        <w:rPr>
          <w:rFonts w:ascii="Arial" w:hAnsi="Arial" w:cs="Arial"/>
          <w:color w:val="auto"/>
          <w:sz w:val="20"/>
          <w:szCs w:val="20"/>
        </w:rPr>
        <w:t xml:space="preserve"> Township</w:t>
      </w:r>
      <w:r w:rsidR="005A3DA1" w:rsidRPr="008F2C8B">
        <w:rPr>
          <w:rFonts w:ascii="Arial" w:hAnsi="Arial" w:cs="Arial"/>
          <w:color w:val="auto"/>
          <w:sz w:val="20"/>
          <w:szCs w:val="20"/>
        </w:rPr>
        <w:t xml:space="preserve"> Trustees.</w:t>
      </w:r>
    </w:p>
    <w:p w14:paraId="27259752" w14:textId="1DDD6E80" w:rsidR="005A3DA1" w:rsidRPr="008F2C8B" w:rsidRDefault="005A3DA1" w:rsidP="00974293">
      <w:pPr>
        <w:pStyle w:val="ContactInfo"/>
        <w:spacing w:after="360"/>
        <w:rPr>
          <w:rFonts w:ascii="Arial" w:hAnsi="Arial" w:cs="Arial"/>
          <w:color w:val="auto"/>
          <w:sz w:val="20"/>
          <w:szCs w:val="20"/>
        </w:rPr>
      </w:pPr>
      <w:r w:rsidRPr="008F2C8B">
        <w:rPr>
          <w:rFonts w:ascii="Arial" w:hAnsi="Arial" w:cs="Arial"/>
          <w:color w:val="auto"/>
          <w:sz w:val="20"/>
          <w:szCs w:val="20"/>
        </w:rPr>
        <w:t xml:space="preserve">                                                                                                      </w:t>
      </w:r>
      <w:r w:rsidR="00C622F8" w:rsidRPr="008F2C8B">
        <w:rPr>
          <w:rFonts w:ascii="Arial" w:hAnsi="Arial" w:cs="Arial"/>
          <w:color w:val="auto"/>
          <w:sz w:val="20"/>
          <w:szCs w:val="20"/>
        </w:rPr>
        <w:t xml:space="preserve"> </w:t>
      </w:r>
      <w:r w:rsidR="00974293" w:rsidRPr="008F2C8B">
        <w:rPr>
          <w:rFonts w:ascii="Arial" w:hAnsi="Arial" w:cs="Arial"/>
          <w:color w:val="auto"/>
          <w:sz w:val="20"/>
          <w:szCs w:val="20"/>
        </w:rPr>
        <w:t>Pleasant and Ridge Township Trustees</w:t>
      </w:r>
      <w:r w:rsidR="00DE5D97" w:rsidRPr="008F2C8B">
        <w:rPr>
          <w:rFonts w:ascii="Arial" w:hAnsi="Arial" w:cs="Arial"/>
          <w:color w:val="auto"/>
          <w:sz w:val="20"/>
          <w:szCs w:val="20"/>
        </w:rPr>
        <w:t xml:space="preserve"> </w:t>
      </w:r>
    </w:p>
    <w:p w14:paraId="52E4DA99" w14:textId="77777777" w:rsidR="002F50A4" w:rsidRPr="008F2C8B" w:rsidRDefault="002F50A4" w:rsidP="00974293">
      <w:pPr>
        <w:pStyle w:val="ContactInfo"/>
        <w:spacing w:after="360"/>
        <w:rPr>
          <w:rFonts w:ascii="Arial" w:hAnsi="Arial" w:cs="Arial"/>
          <w:color w:val="auto"/>
          <w:sz w:val="20"/>
          <w:szCs w:val="20"/>
        </w:rPr>
      </w:pPr>
    </w:p>
    <w:p w14:paraId="7A966AC1" w14:textId="2F454000" w:rsidR="005A3DA1" w:rsidRDefault="005A3DA1" w:rsidP="00C659C2">
      <w:pPr>
        <w:pStyle w:val="ContactInfo"/>
        <w:spacing w:after="360"/>
        <w:rPr>
          <w:rFonts w:ascii="Arial" w:hAnsi="Arial" w:cs="Arial"/>
          <w:color w:val="auto"/>
          <w:sz w:val="20"/>
          <w:szCs w:val="20"/>
        </w:rPr>
      </w:pPr>
      <w:r w:rsidRPr="008F2C8B">
        <w:rPr>
          <w:rFonts w:ascii="Arial" w:hAnsi="Arial" w:cs="Arial"/>
          <w:color w:val="auto"/>
          <w:sz w:val="20"/>
          <w:szCs w:val="20"/>
        </w:rPr>
        <w:t xml:space="preserve">To Be Advertised: </w:t>
      </w:r>
      <w:r w:rsidR="00974293" w:rsidRPr="008F2C8B">
        <w:rPr>
          <w:rFonts w:ascii="Arial" w:hAnsi="Arial" w:cs="Arial"/>
          <w:color w:val="auto"/>
          <w:sz w:val="20"/>
          <w:szCs w:val="20"/>
        </w:rPr>
        <w:t>June</w:t>
      </w:r>
      <w:r w:rsidR="00181CAC" w:rsidRPr="008F2C8B">
        <w:rPr>
          <w:rFonts w:ascii="Arial" w:hAnsi="Arial" w:cs="Arial"/>
          <w:color w:val="auto"/>
          <w:sz w:val="20"/>
          <w:szCs w:val="20"/>
        </w:rPr>
        <w:t xml:space="preserve"> </w:t>
      </w:r>
      <w:proofErr w:type="gramStart"/>
      <w:r w:rsidR="00974293" w:rsidRPr="008F2C8B">
        <w:rPr>
          <w:rFonts w:ascii="Arial" w:hAnsi="Arial" w:cs="Arial"/>
          <w:color w:val="auto"/>
          <w:sz w:val="20"/>
          <w:szCs w:val="20"/>
        </w:rPr>
        <w:t xml:space="preserve">22, </w:t>
      </w:r>
      <w:r w:rsidRPr="008F2C8B">
        <w:rPr>
          <w:rFonts w:ascii="Arial" w:hAnsi="Arial" w:cs="Arial"/>
          <w:color w:val="auto"/>
          <w:sz w:val="20"/>
          <w:szCs w:val="20"/>
        </w:rPr>
        <w:t xml:space="preserve"> </w:t>
      </w:r>
      <w:r w:rsidR="00C00111" w:rsidRPr="008F2C8B">
        <w:rPr>
          <w:rFonts w:ascii="Arial" w:hAnsi="Arial" w:cs="Arial"/>
          <w:color w:val="auto"/>
          <w:sz w:val="20"/>
          <w:szCs w:val="20"/>
        </w:rPr>
        <w:t>2022</w:t>
      </w:r>
      <w:proofErr w:type="gramEnd"/>
    </w:p>
    <w:p w14:paraId="060EB67D" w14:textId="7D7B92E0" w:rsidR="005A3DA1" w:rsidRDefault="005A3DA1" w:rsidP="00C659C2">
      <w:pPr>
        <w:pStyle w:val="ContactInfo"/>
        <w:spacing w:after="360"/>
        <w:rPr>
          <w:rFonts w:ascii="Arial" w:hAnsi="Arial" w:cs="Arial"/>
          <w:color w:val="auto"/>
          <w:sz w:val="20"/>
          <w:szCs w:val="20"/>
        </w:rPr>
      </w:pPr>
    </w:p>
    <w:p w14:paraId="7413BEB2" w14:textId="4CC9EC0E" w:rsidR="005A3DA1" w:rsidRDefault="005A3DA1" w:rsidP="00C659C2">
      <w:pPr>
        <w:pStyle w:val="ContactInfo"/>
        <w:spacing w:after="360"/>
        <w:rPr>
          <w:rFonts w:ascii="Arial" w:hAnsi="Arial" w:cs="Arial"/>
          <w:color w:val="auto"/>
          <w:sz w:val="20"/>
          <w:szCs w:val="20"/>
        </w:rPr>
      </w:pPr>
      <w:r>
        <w:rPr>
          <w:rFonts w:ascii="Arial" w:hAnsi="Arial" w:cs="Arial"/>
          <w:color w:val="auto"/>
          <w:sz w:val="20"/>
          <w:szCs w:val="20"/>
        </w:rPr>
        <w:t>We, the undersigned, do hereby acknowledge that the wage scale and specifications were attached to this bidding blank and are a part of this submitted Bid Proposal</w:t>
      </w:r>
      <w:r w:rsidR="00C71E97">
        <w:rPr>
          <w:rFonts w:ascii="Arial" w:hAnsi="Arial" w:cs="Arial"/>
          <w:color w:val="auto"/>
          <w:sz w:val="20"/>
          <w:szCs w:val="20"/>
        </w:rPr>
        <w:t>.</w:t>
      </w:r>
    </w:p>
    <w:p w14:paraId="401D75FB" w14:textId="77777777" w:rsidR="00C972E5" w:rsidRDefault="00C972E5" w:rsidP="00C659C2">
      <w:pPr>
        <w:pStyle w:val="ContactInfo"/>
        <w:spacing w:after="360"/>
        <w:rPr>
          <w:rFonts w:ascii="Arial" w:hAnsi="Arial" w:cs="Arial"/>
          <w:color w:val="auto"/>
          <w:sz w:val="20"/>
          <w:szCs w:val="20"/>
        </w:rPr>
      </w:pPr>
    </w:p>
    <w:p w14:paraId="4978F24B" w14:textId="6EF10DCE" w:rsidR="005A3DA1" w:rsidRDefault="00DE5D97" w:rsidP="00C659C2">
      <w:pPr>
        <w:pStyle w:val="ContactInfo"/>
        <w:spacing w:after="360"/>
        <w:rPr>
          <w:rFonts w:ascii="Arial" w:hAnsi="Arial" w:cs="Arial"/>
          <w:color w:val="auto"/>
          <w:sz w:val="20"/>
          <w:szCs w:val="20"/>
        </w:rPr>
      </w:pPr>
      <w:r>
        <w:rPr>
          <w:rFonts w:ascii="Arial" w:hAnsi="Arial" w:cs="Arial"/>
          <w:color w:val="auto"/>
          <w:sz w:val="20"/>
          <w:szCs w:val="20"/>
        </w:rPr>
        <w:t xml:space="preserve"> </w:t>
      </w:r>
      <w:r w:rsidR="00C972E5">
        <w:rPr>
          <w:rFonts w:ascii="Arial" w:hAnsi="Arial" w:cs="Arial"/>
          <w:color w:val="auto"/>
          <w:sz w:val="20"/>
          <w:szCs w:val="20"/>
        </w:rPr>
        <w:t xml:space="preserve">                                       </w:t>
      </w:r>
      <w:r w:rsidR="005A3DA1">
        <w:rPr>
          <w:rFonts w:ascii="Arial" w:hAnsi="Arial" w:cs="Arial"/>
          <w:color w:val="auto"/>
          <w:sz w:val="20"/>
          <w:szCs w:val="20"/>
        </w:rPr>
        <w:t xml:space="preserve"> Signed: ______________________________________________________</w:t>
      </w:r>
    </w:p>
    <w:p w14:paraId="38A44626" w14:textId="1123E604" w:rsidR="005A3DA1" w:rsidRDefault="005A3DA1" w:rsidP="00C659C2">
      <w:pPr>
        <w:pStyle w:val="ContactInfo"/>
        <w:spacing w:after="360"/>
        <w:rPr>
          <w:rFonts w:ascii="Arial" w:hAnsi="Arial" w:cs="Arial"/>
          <w:color w:val="auto"/>
          <w:sz w:val="20"/>
          <w:szCs w:val="20"/>
        </w:rPr>
      </w:pPr>
    </w:p>
    <w:p w14:paraId="293BE280" w14:textId="19B35DD6" w:rsidR="005A3DA1" w:rsidRDefault="005A3DA1" w:rsidP="00C659C2">
      <w:pPr>
        <w:pStyle w:val="ContactInfo"/>
        <w:spacing w:after="360"/>
        <w:rPr>
          <w:rFonts w:ascii="Arial" w:hAnsi="Arial" w:cs="Arial"/>
          <w:color w:val="auto"/>
          <w:sz w:val="20"/>
          <w:szCs w:val="20"/>
        </w:rPr>
      </w:pPr>
      <w:r>
        <w:rPr>
          <w:rFonts w:ascii="Arial" w:hAnsi="Arial" w:cs="Arial"/>
          <w:color w:val="auto"/>
          <w:sz w:val="20"/>
          <w:szCs w:val="20"/>
        </w:rPr>
        <w:t xml:space="preserve">                                Name &amp; Title: ______________________________________________________</w:t>
      </w:r>
    </w:p>
    <w:p w14:paraId="11239A6F" w14:textId="1DE856F0" w:rsidR="005A3DA1" w:rsidRDefault="005A3DA1" w:rsidP="00C659C2">
      <w:pPr>
        <w:pStyle w:val="ContactInfo"/>
        <w:spacing w:after="360"/>
        <w:rPr>
          <w:rFonts w:ascii="Arial" w:hAnsi="Arial" w:cs="Arial"/>
          <w:color w:val="auto"/>
          <w:sz w:val="20"/>
          <w:szCs w:val="20"/>
        </w:rPr>
      </w:pPr>
    </w:p>
    <w:p w14:paraId="755BFB05" w14:textId="536E1790" w:rsidR="005A3DA1" w:rsidRDefault="005A3DA1" w:rsidP="00C659C2">
      <w:pPr>
        <w:pStyle w:val="ContactInfo"/>
        <w:spacing w:after="360"/>
        <w:rPr>
          <w:rFonts w:ascii="Arial" w:hAnsi="Arial" w:cs="Arial"/>
          <w:color w:val="auto"/>
          <w:sz w:val="20"/>
          <w:szCs w:val="20"/>
        </w:rPr>
      </w:pPr>
      <w:r>
        <w:rPr>
          <w:rFonts w:ascii="Arial" w:hAnsi="Arial" w:cs="Arial"/>
          <w:color w:val="auto"/>
          <w:sz w:val="20"/>
          <w:szCs w:val="20"/>
        </w:rPr>
        <w:t xml:space="preserve">                                   Contractor: _______________________________________________________</w:t>
      </w:r>
    </w:p>
    <w:p w14:paraId="418AC03C" w14:textId="02FD9E3C" w:rsidR="005A3DA1" w:rsidRDefault="005A3DA1" w:rsidP="00C659C2">
      <w:pPr>
        <w:pStyle w:val="ContactInfo"/>
        <w:spacing w:after="360"/>
        <w:rPr>
          <w:rFonts w:ascii="Arial" w:hAnsi="Arial" w:cs="Arial"/>
          <w:color w:val="auto"/>
          <w:sz w:val="20"/>
          <w:szCs w:val="20"/>
        </w:rPr>
      </w:pPr>
    </w:p>
    <w:p w14:paraId="56AC0E81" w14:textId="15E6699F" w:rsidR="005A3DA1" w:rsidRDefault="005A3DA1" w:rsidP="00C659C2">
      <w:pPr>
        <w:pStyle w:val="ContactInfo"/>
        <w:spacing w:after="360"/>
        <w:rPr>
          <w:rFonts w:ascii="Arial" w:hAnsi="Arial" w:cs="Arial"/>
          <w:color w:val="auto"/>
          <w:sz w:val="20"/>
          <w:szCs w:val="20"/>
        </w:rPr>
      </w:pPr>
      <w:r>
        <w:rPr>
          <w:rFonts w:ascii="Arial" w:hAnsi="Arial" w:cs="Arial"/>
          <w:color w:val="auto"/>
          <w:sz w:val="20"/>
          <w:szCs w:val="20"/>
        </w:rPr>
        <w:t xml:space="preserve">                                      Address: _______________________________________________________</w:t>
      </w:r>
    </w:p>
    <w:p w14:paraId="436EB72D" w14:textId="09761EF4" w:rsidR="005A3DA1" w:rsidRDefault="005A3DA1" w:rsidP="00C659C2">
      <w:pPr>
        <w:pStyle w:val="ContactInfo"/>
        <w:spacing w:after="360"/>
        <w:rPr>
          <w:rFonts w:ascii="Arial" w:hAnsi="Arial" w:cs="Arial"/>
          <w:color w:val="auto"/>
          <w:sz w:val="20"/>
          <w:szCs w:val="20"/>
        </w:rPr>
      </w:pPr>
    </w:p>
    <w:p w14:paraId="138E35CF" w14:textId="0B96289E" w:rsidR="005A3DA1" w:rsidRDefault="005A3DA1" w:rsidP="00C659C2">
      <w:pPr>
        <w:pStyle w:val="ContactInfo"/>
        <w:spacing w:after="360"/>
        <w:rPr>
          <w:rFonts w:ascii="Arial" w:hAnsi="Arial" w:cs="Arial"/>
          <w:color w:val="auto"/>
          <w:sz w:val="20"/>
          <w:szCs w:val="20"/>
        </w:rPr>
      </w:pPr>
      <w:r>
        <w:rPr>
          <w:rFonts w:ascii="Arial" w:hAnsi="Arial" w:cs="Arial"/>
          <w:color w:val="auto"/>
          <w:sz w:val="20"/>
          <w:szCs w:val="20"/>
        </w:rPr>
        <w:t xml:space="preserve">                                                     _______________________________________________________</w:t>
      </w:r>
    </w:p>
    <w:p w14:paraId="1AA0FD42" w14:textId="2D2087DF" w:rsidR="005A3DA1" w:rsidRDefault="005A3DA1" w:rsidP="00C659C2">
      <w:pPr>
        <w:pStyle w:val="ContactInfo"/>
        <w:spacing w:after="360"/>
        <w:rPr>
          <w:rFonts w:ascii="Arial" w:hAnsi="Arial" w:cs="Arial"/>
          <w:color w:val="auto"/>
          <w:sz w:val="20"/>
          <w:szCs w:val="20"/>
        </w:rPr>
      </w:pPr>
    </w:p>
    <w:p w14:paraId="54094702" w14:textId="49A305DA" w:rsidR="005A3DA1" w:rsidRDefault="005A3DA1" w:rsidP="00C659C2">
      <w:pPr>
        <w:pStyle w:val="ContactInfo"/>
        <w:spacing w:after="360"/>
        <w:rPr>
          <w:rFonts w:ascii="Arial" w:hAnsi="Arial" w:cs="Arial"/>
          <w:color w:val="auto"/>
          <w:sz w:val="20"/>
          <w:szCs w:val="20"/>
        </w:rPr>
      </w:pPr>
      <w:r>
        <w:rPr>
          <w:rFonts w:ascii="Arial" w:hAnsi="Arial" w:cs="Arial"/>
          <w:color w:val="auto"/>
          <w:sz w:val="20"/>
          <w:szCs w:val="20"/>
        </w:rPr>
        <w:t xml:space="preserve">                                   Phone No. _______________________________________________________</w:t>
      </w:r>
    </w:p>
    <w:p w14:paraId="0E2464A6" w14:textId="2535EFBA" w:rsidR="005A3DA1" w:rsidRDefault="005A3DA1" w:rsidP="00C659C2">
      <w:pPr>
        <w:pStyle w:val="ContactInfo"/>
        <w:spacing w:after="360"/>
        <w:rPr>
          <w:rFonts w:ascii="Arial" w:hAnsi="Arial" w:cs="Arial"/>
          <w:color w:val="auto"/>
          <w:sz w:val="20"/>
          <w:szCs w:val="20"/>
        </w:rPr>
      </w:pPr>
    </w:p>
    <w:p w14:paraId="213A679F" w14:textId="77798372" w:rsidR="005A3DA1" w:rsidRDefault="005A3DA1" w:rsidP="00C659C2">
      <w:pPr>
        <w:pStyle w:val="ContactInfo"/>
        <w:spacing w:after="360"/>
        <w:rPr>
          <w:rFonts w:ascii="Arial" w:hAnsi="Arial" w:cs="Arial"/>
          <w:color w:val="auto"/>
          <w:sz w:val="20"/>
          <w:szCs w:val="20"/>
        </w:rPr>
      </w:pPr>
      <w:r>
        <w:rPr>
          <w:rFonts w:ascii="Arial" w:hAnsi="Arial" w:cs="Arial"/>
          <w:color w:val="auto"/>
          <w:sz w:val="20"/>
          <w:szCs w:val="20"/>
        </w:rPr>
        <w:t xml:space="preserve">                                         Email: ________________________________________________________</w:t>
      </w:r>
    </w:p>
    <w:p w14:paraId="0BB4A2E1" w14:textId="1B56ACDE" w:rsidR="00DE5D97" w:rsidRDefault="00DE5D97" w:rsidP="00C659C2">
      <w:pPr>
        <w:pStyle w:val="ContactInfo"/>
        <w:spacing w:after="360"/>
        <w:rPr>
          <w:rFonts w:ascii="Arial" w:hAnsi="Arial" w:cs="Arial"/>
          <w:color w:val="auto"/>
          <w:sz w:val="20"/>
          <w:szCs w:val="20"/>
        </w:rPr>
      </w:pPr>
      <w:r>
        <w:rPr>
          <w:rFonts w:ascii="Arial" w:hAnsi="Arial" w:cs="Arial"/>
          <w:color w:val="auto"/>
          <w:sz w:val="20"/>
          <w:szCs w:val="20"/>
        </w:rPr>
        <w:t xml:space="preserve">                           </w:t>
      </w:r>
    </w:p>
    <w:p w14:paraId="67328F52" w14:textId="7ADEA105" w:rsidR="00DE5D97" w:rsidRDefault="00DE5D97" w:rsidP="00C659C2">
      <w:pPr>
        <w:pStyle w:val="ContactInfo"/>
        <w:spacing w:after="360"/>
        <w:rPr>
          <w:rFonts w:ascii="Arial" w:hAnsi="Arial" w:cs="Arial"/>
          <w:color w:val="auto"/>
          <w:sz w:val="20"/>
          <w:szCs w:val="20"/>
        </w:rPr>
      </w:pPr>
      <w:r>
        <w:rPr>
          <w:rFonts w:ascii="Arial" w:hAnsi="Arial" w:cs="Arial"/>
          <w:color w:val="auto"/>
          <w:sz w:val="20"/>
          <w:szCs w:val="20"/>
        </w:rPr>
        <w:t xml:space="preserve">                                    Tax ID #: ________________________________________________________</w:t>
      </w:r>
    </w:p>
    <w:p w14:paraId="346F53EB" w14:textId="6840436D" w:rsidR="005A3DA1" w:rsidRDefault="00DE5D97" w:rsidP="00F76481">
      <w:pPr>
        <w:pStyle w:val="ContactInfo"/>
        <w:rPr>
          <w:rFonts w:ascii="Arial" w:hAnsi="Arial" w:cs="Arial"/>
          <w:color w:val="auto"/>
          <w:sz w:val="20"/>
          <w:szCs w:val="20"/>
        </w:rPr>
      </w:pPr>
      <w:r>
        <w:rPr>
          <w:rFonts w:ascii="Arial" w:hAnsi="Arial" w:cs="Arial"/>
          <w:color w:val="auto"/>
          <w:sz w:val="20"/>
          <w:szCs w:val="20"/>
        </w:rPr>
        <w:t xml:space="preserve">                                          </w:t>
      </w:r>
    </w:p>
    <w:p w14:paraId="1781C098" w14:textId="30A2FEF8" w:rsidR="00181CAC" w:rsidRDefault="005A3DA1" w:rsidP="002F50A4">
      <w:pPr>
        <w:pStyle w:val="ContactInfo"/>
        <w:rPr>
          <w:rFonts w:ascii="Arial" w:hAnsi="Arial" w:cs="Arial"/>
          <w:sz w:val="20"/>
          <w:szCs w:val="20"/>
        </w:rPr>
      </w:pPr>
      <w:r>
        <w:rPr>
          <w:rFonts w:ascii="Arial" w:hAnsi="Arial" w:cs="Arial"/>
          <w:color w:val="auto"/>
          <w:sz w:val="20"/>
          <w:szCs w:val="20"/>
        </w:rPr>
        <w:t xml:space="preserve">                                    </w:t>
      </w:r>
      <w:r w:rsidR="00181CAC">
        <w:rPr>
          <w:rFonts w:ascii="Arial" w:hAnsi="Arial" w:cs="Arial"/>
          <w:sz w:val="20"/>
          <w:szCs w:val="20"/>
        </w:rPr>
        <w:br w:type="page"/>
      </w:r>
    </w:p>
    <w:p w14:paraId="1A4D46A2" w14:textId="7971A2DC" w:rsidR="007E55EE" w:rsidRDefault="002F274C" w:rsidP="002F274C">
      <w:pPr>
        <w:pStyle w:val="ContactInfo"/>
        <w:rPr>
          <w:rFonts w:ascii="Arial Black" w:hAnsi="Arial Black" w:cs="Arial"/>
          <w:color w:val="auto"/>
          <w:sz w:val="36"/>
          <w:szCs w:val="36"/>
          <w:u w:val="single"/>
        </w:rPr>
      </w:pPr>
      <w:r>
        <w:rPr>
          <w:rFonts w:ascii="Arial" w:hAnsi="Arial" w:cs="Arial"/>
          <w:color w:val="auto"/>
          <w:sz w:val="20"/>
          <w:szCs w:val="20"/>
        </w:rPr>
        <w:lastRenderedPageBreak/>
        <w:t xml:space="preserve">                                                               </w:t>
      </w:r>
      <w:r w:rsidR="000A74E0" w:rsidRPr="000A74E0">
        <w:rPr>
          <w:rFonts w:ascii="Arial Black" w:hAnsi="Arial Black" w:cs="Arial"/>
          <w:color w:val="auto"/>
          <w:sz w:val="36"/>
          <w:szCs w:val="36"/>
          <w:u w:val="single"/>
        </w:rPr>
        <w:t>AFFIDAVI</w:t>
      </w:r>
      <w:r w:rsidR="007E55EE">
        <w:rPr>
          <w:rFonts w:ascii="Arial Black" w:hAnsi="Arial Black" w:cs="Arial"/>
          <w:color w:val="auto"/>
          <w:sz w:val="36"/>
          <w:szCs w:val="36"/>
          <w:u w:val="single"/>
        </w:rPr>
        <w:t>T</w:t>
      </w:r>
    </w:p>
    <w:p w14:paraId="2BA60A0F" w14:textId="1BDCA988" w:rsidR="007E55EE" w:rsidRDefault="007E55EE" w:rsidP="007E55EE">
      <w:pPr>
        <w:pStyle w:val="ContactInfo"/>
        <w:jc w:val="center"/>
        <w:rPr>
          <w:rFonts w:ascii="Arial Black" w:hAnsi="Arial Black" w:cs="Arial"/>
          <w:color w:val="auto"/>
          <w:sz w:val="36"/>
          <w:szCs w:val="36"/>
          <w:u w:val="single"/>
        </w:rPr>
      </w:pPr>
    </w:p>
    <w:p w14:paraId="7B609634" w14:textId="2A7C0B64" w:rsidR="007E55EE" w:rsidRDefault="00AD2DF5" w:rsidP="00AD2DF5">
      <w:pPr>
        <w:pStyle w:val="ContactInfo"/>
        <w:jc w:val="center"/>
        <w:rPr>
          <w:rFonts w:ascii="Arial" w:hAnsi="Arial" w:cs="Arial"/>
          <w:color w:val="auto"/>
          <w:sz w:val="32"/>
          <w:szCs w:val="32"/>
        </w:rPr>
      </w:pPr>
      <w:r w:rsidRPr="00AD2DF5">
        <w:rPr>
          <w:rFonts w:ascii="Arial" w:hAnsi="Arial" w:cs="Arial"/>
          <w:color w:val="auto"/>
          <w:sz w:val="32"/>
          <w:szCs w:val="32"/>
        </w:rPr>
        <w:t>Contract</w:t>
      </w:r>
    </w:p>
    <w:p w14:paraId="73CDC428" w14:textId="37EB21A7" w:rsidR="00AD2DF5" w:rsidRDefault="00AD2DF5" w:rsidP="00AD2DF5">
      <w:pPr>
        <w:pStyle w:val="ContactInfo"/>
        <w:rPr>
          <w:rFonts w:ascii="Arial" w:hAnsi="Arial" w:cs="Arial"/>
          <w:color w:val="auto"/>
          <w:sz w:val="32"/>
          <w:szCs w:val="32"/>
        </w:rPr>
      </w:pPr>
    </w:p>
    <w:p w14:paraId="5276C587" w14:textId="5B276892" w:rsidR="00AD2DF5" w:rsidRDefault="00AD2DF5" w:rsidP="00AD2DF5">
      <w:pPr>
        <w:pStyle w:val="ContactInfo"/>
        <w:rPr>
          <w:rFonts w:ascii="Arial" w:hAnsi="Arial" w:cs="Arial"/>
          <w:color w:val="auto"/>
          <w:sz w:val="20"/>
          <w:szCs w:val="20"/>
        </w:rPr>
      </w:pPr>
      <w:r>
        <w:rPr>
          <w:rFonts w:ascii="Arial" w:hAnsi="Arial" w:cs="Arial"/>
          <w:color w:val="auto"/>
          <w:sz w:val="20"/>
          <w:szCs w:val="20"/>
        </w:rPr>
        <w:t xml:space="preserve">   State of ___________________)</w:t>
      </w:r>
    </w:p>
    <w:p w14:paraId="11E3A101" w14:textId="189B839F" w:rsidR="00AD2DF5" w:rsidRDefault="00AD2DF5" w:rsidP="00AD2DF5">
      <w:pPr>
        <w:pStyle w:val="ContactInfo"/>
        <w:rPr>
          <w:rFonts w:ascii="Arial" w:hAnsi="Arial" w:cs="Arial"/>
          <w:color w:val="auto"/>
          <w:sz w:val="20"/>
          <w:szCs w:val="20"/>
        </w:rPr>
      </w:pPr>
      <w:r>
        <w:rPr>
          <w:rFonts w:ascii="Arial" w:hAnsi="Arial" w:cs="Arial"/>
          <w:color w:val="auto"/>
          <w:sz w:val="20"/>
          <w:szCs w:val="20"/>
        </w:rPr>
        <w:t xml:space="preserve">                                                  </w:t>
      </w:r>
    </w:p>
    <w:p w14:paraId="64EE6A1C" w14:textId="29699CB3" w:rsidR="00AD2DF5" w:rsidRDefault="00AD2DF5" w:rsidP="00AD2DF5">
      <w:pPr>
        <w:pStyle w:val="ContactInfo"/>
        <w:rPr>
          <w:rFonts w:ascii="Arial" w:hAnsi="Arial" w:cs="Arial"/>
          <w:color w:val="auto"/>
          <w:sz w:val="20"/>
          <w:szCs w:val="20"/>
        </w:rPr>
      </w:pPr>
    </w:p>
    <w:p w14:paraId="53AD416A" w14:textId="21152A4E" w:rsidR="00AD2DF5" w:rsidRDefault="00AD2DF5" w:rsidP="00AD2DF5">
      <w:pPr>
        <w:pStyle w:val="ContactInfo"/>
        <w:rPr>
          <w:rFonts w:ascii="Arial" w:hAnsi="Arial" w:cs="Arial"/>
          <w:color w:val="auto"/>
          <w:sz w:val="20"/>
          <w:szCs w:val="20"/>
        </w:rPr>
      </w:pPr>
      <w:r>
        <w:rPr>
          <w:rFonts w:ascii="Arial" w:hAnsi="Arial" w:cs="Arial"/>
          <w:color w:val="auto"/>
          <w:sz w:val="20"/>
          <w:szCs w:val="20"/>
        </w:rPr>
        <w:t>County of ___________________)</w:t>
      </w:r>
    </w:p>
    <w:p w14:paraId="4404A703" w14:textId="0187EC2B" w:rsidR="00AD2DF5" w:rsidRDefault="00AD2DF5" w:rsidP="00AD2DF5">
      <w:pPr>
        <w:pStyle w:val="ContactInfo"/>
        <w:rPr>
          <w:rFonts w:ascii="Arial" w:hAnsi="Arial" w:cs="Arial"/>
          <w:color w:val="auto"/>
          <w:sz w:val="20"/>
          <w:szCs w:val="20"/>
        </w:rPr>
      </w:pPr>
    </w:p>
    <w:p w14:paraId="567BEB70" w14:textId="36F288AC" w:rsidR="00AD2DF5" w:rsidRDefault="00AD2DF5" w:rsidP="00486582">
      <w:pPr>
        <w:pStyle w:val="ContactInfo"/>
        <w:rPr>
          <w:rFonts w:ascii="Arial" w:hAnsi="Arial" w:cs="Arial"/>
          <w:color w:val="auto"/>
          <w:sz w:val="20"/>
          <w:szCs w:val="20"/>
        </w:rPr>
      </w:pPr>
      <w:r>
        <w:rPr>
          <w:rFonts w:ascii="Arial" w:hAnsi="Arial" w:cs="Arial"/>
          <w:color w:val="auto"/>
          <w:sz w:val="20"/>
          <w:szCs w:val="20"/>
        </w:rPr>
        <w:t xml:space="preserve">        </w:t>
      </w:r>
    </w:p>
    <w:p w14:paraId="1171F4C5" w14:textId="7F1865A1" w:rsidR="00AD2DF5" w:rsidRDefault="00AD2DF5" w:rsidP="00486582">
      <w:pPr>
        <w:pStyle w:val="ContactInfo"/>
        <w:rPr>
          <w:rFonts w:ascii="Arial" w:hAnsi="Arial" w:cs="Arial"/>
          <w:color w:val="auto"/>
          <w:sz w:val="20"/>
          <w:szCs w:val="20"/>
        </w:rPr>
      </w:pPr>
      <w:r>
        <w:rPr>
          <w:rFonts w:ascii="Arial" w:hAnsi="Arial" w:cs="Arial"/>
          <w:color w:val="auto"/>
          <w:sz w:val="20"/>
          <w:szCs w:val="20"/>
        </w:rPr>
        <w:t xml:space="preserve">           Before me, a Notary, in and for said county, personally appeared __________________________,</w:t>
      </w:r>
    </w:p>
    <w:p w14:paraId="65FFDD87" w14:textId="1000326F" w:rsidR="00AD2DF5" w:rsidRDefault="00AD2DF5" w:rsidP="00486582">
      <w:pPr>
        <w:pStyle w:val="ContactInfo"/>
        <w:rPr>
          <w:rFonts w:ascii="Arial" w:hAnsi="Arial" w:cs="Arial"/>
          <w:color w:val="auto"/>
          <w:sz w:val="20"/>
          <w:szCs w:val="20"/>
        </w:rPr>
      </w:pPr>
      <w:r>
        <w:rPr>
          <w:rFonts w:ascii="Arial" w:hAnsi="Arial" w:cs="Arial"/>
          <w:color w:val="auto"/>
          <w:sz w:val="20"/>
          <w:szCs w:val="20"/>
        </w:rPr>
        <w:t>Contractor(s) who being duly sworn deposes and says that they are following section 5719.042 of the Ohio Revised Code, which as follows:</w:t>
      </w:r>
    </w:p>
    <w:p w14:paraId="0EC52D06" w14:textId="729B97ED" w:rsidR="00AD2DF5" w:rsidRDefault="00AD2DF5" w:rsidP="00486582">
      <w:pPr>
        <w:pStyle w:val="ContactInfo"/>
        <w:rPr>
          <w:rFonts w:ascii="Arial" w:hAnsi="Arial" w:cs="Arial"/>
          <w:color w:val="auto"/>
          <w:sz w:val="20"/>
          <w:szCs w:val="20"/>
        </w:rPr>
      </w:pPr>
    </w:p>
    <w:p w14:paraId="56204380" w14:textId="194E34B0" w:rsidR="00AD2DF5" w:rsidRDefault="00AD2DF5" w:rsidP="00486582">
      <w:pPr>
        <w:pStyle w:val="ContactInfo"/>
        <w:rPr>
          <w:rFonts w:ascii="Arial" w:hAnsi="Arial" w:cs="Arial"/>
          <w:color w:val="auto"/>
          <w:sz w:val="20"/>
          <w:szCs w:val="20"/>
        </w:rPr>
      </w:pPr>
      <w:r>
        <w:rPr>
          <w:rFonts w:ascii="Arial" w:hAnsi="Arial" w:cs="Arial"/>
          <w:color w:val="auto"/>
          <w:sz w:val="20"/>
          <w:szCs w:val="20"/>
        </w:rPr>
        <w:t xml:space="preserve">            “ After the award by a taxing district of any contract let by competitive bid and prior to the time the contract is entered into, the person making a bid shall submit to the districts fiscal officer a statement affirmed under oath that the person with whom the contract is to be made was not charged at the time the bid was submitted with any delinquent property taxes on the general tax list of personal property of any county in which the taxing district has </w:t>
      </w:r>
      <w:r w:rsidR="007813B5">
        <w:rPr>
          <w:rFonts w:ascii="Arial" w:hAnsi="Arial" w:cs="Arial"/>
          <w:color w:val="auto"/>
          <w:sz w:val="20"/>
          <w:szCs w:val="20"/>
        </w:rPr>
        <w:t>territory or that such person was charged with delinquent personal property taxes on any such tax list, in which case the statement shall also set forth</w:t>
      </w:r>
      <w:r w:rsidR="001273DC">
        <w:rPr>
          <w:rFonts w:ascii="Arial" w:hAnsi="Arial" w:cs="Arial"/>
          <w:color w:val="auto"/>
          <w:sz w:val="20"/>
          <w:szCs w:val="20"/>
        </w:rPr>
        <w:t xml:space="preserve"> the amount of such due and unpaid delinquent taxes on any such tax list and any due and unpaid penalties and interest thereon. If the statement indicates that the taxpayer was charged with any such taxes, a copy of the statement shall be transmitted by the fiscal officer of the County Treasurer within 30 days of the date it is </w:t>
      </w:r>
      <w:r w:rsidR="00C71E97">
        <w:rPr>
          <w:rFonts w:ascii="Arial" w:hAnsi="Arial" w:cs="Arial"/>
          <w:color w:val="auto"/>
          <w:sz w:val="20"/>
          <w:szCs w:val="20"/>
        </w:rPr>
        <w:t>submitted.</w:t>
      </w:r>
      <w:r w:rsidR="001273DC">
        <w:rPr>
          <w:rFonts w:ascii="Arial" w:hAnsi="Arial" w:cs="Arial"/>
          <w:color w:val="auto"/>
          <w:sz w:val="20"/>
          <w:szCs w:val="20"/>
        </w:rPr>
        <w:t>”</w:t>
      </w:r>
    </w:p>
    <w:p w14:paraId="218513B6" w14:textId="0951FF64" w:rsidR="001273DC" w:rsidRDefault="001273DC" w:rsidP="00486582">
      <w:pPr>
        <w:pStyle w:val="ContactInfo"/>
        <w:rPr>
          <w:rFonts w:ascii="Arial" w:hAnsi="Arial" w:cs="Arial"/>
          <w:color w:val="auto"/>
          <w:sz w:val="20"/>
          <w:szCs w:val="20"/>
        </w:rPr>
      </w:pPr>
    </w:p>
    <w:p w14:paraId="29BF63BD" w14:textId="2E621D48" w:rsidR="001273DC" w:rsidRDefault="001273DC" w:rsidP="00AD2DF5">
      <w:pPr>
        <w:pStyle w:val="ContactInfo"/>
        <w:rPr>
          <w:rFonts w:ascii="Arial" w:hAnsi="Arial" w:cs="Arial"/>
          <w:color w:val="auto"/>
          <w:sz w:val="20"/>
          <w:szCs w:val="20"/>
        </w:rPr>
      </w:pPr>
    </w:p>
    <w:p w14:paraId="050A21E9" w14:textId="4139675B" w:rsidR="001273DC" w:rsidRDefault="001273DC" w:rsidP="00AD2DF5">
      <w:pPr>
        <w:pStyle w:val="ContactInfo"/>
        <w:rPr>
          <w:rFonts w:ascii="Arial" w:hAnsi="Arial" w:cs="Arial"/>
          <w:color w:val="auto"/>
          <w:sz w:val="20"/>
          <w:szCs w:val="20"/>
        </w:rPr>
      </w:pPr>
      <w:r>
        <w:rPr>
          <w:rFonts w:ascii="Arial" w:hAnsi="Arial" w:cs="Arial"/>
          <w:color w:val="auto"/>
          <w:sz w:val="20"/>
          <w:szCs w:val="20"/>
        </w:rPr>
        <w:t xml:space="preserve">If any statements are required from the </w:t>
      </w:r>
      <w:r w:rsidR="00EF1723">
        <w:rPr>
          <w:rFonts w:ascii="Arial" w:hAnsi="Arial" w:cs="Arial"/>
          <w:color w:val="auto"/>
          <w:sz w:val="20"/>
          <w:szCs w:val="20"/>
        </w:rPr>
        <w:t>above,</w:t>
      </w:r>
      <w:r>
        <w:rPr>
          <w:rFonts w:ascii="Arial" w:hAnsi="Arial" w:cs="Arial"/>
          <w:color w:val="auto"/>
          <w:sz w:val="20"/>
          <w:szCs w:val="20"/>
        </w:rPr>
        <w:t xml:space="preserve"> please attach same to this affidavit.</w:t>
      </w:r>
    </w:p>
    <w:p w14:paraId="523ED457" w14:textId="4F64F5FB" w:rsidR="00EF1723" w:rsidRDefault="00EF1723" w:rsidP="00AD2DF5">
      <w:pPr>
        <w:pStyle w:val="ContactInfo"/>
        <w:rPr>
          <w:rFonts w:ascii="Arial" w:hAnsi="Arial" w:cs="Arial"/>
          <w:color w:val="auto"/>
          <w:sz w:val="20"/>
          <w:szCs w:val="20"/>
        </w:rPr>
      </w:pPr>
    </w:p>
    <w:p w14:paraId="6F3D78FE" w14:textId="2457AE2C" w:rsidR="00EF1723" w:rsidRDefault="00EF1723" w:rsidP="00AD2DF5">
      <w:pPr>
        <w:pStyle w:val="ContactInfo"/>
        <w:rPr>
          <w:rFonts w:ascii="Arial" w:hAnsi="Arial" w:cs="Arial"/>
          <w:color w:val="auto"/>
          <w:sz w:val="20"/>
          <w:szCs w:val="20"/>
        </w:rPr>
      </w:pPr>
    </w:p>
    <w:p w14:paraId="52C1983D" w14:textId="7E5AB8F5" w:rsidR="00EF1723" w:rsidRDefault="00EF1723" w:rsidP="00AD2DF5">
      <w:pPr>
        <w:pStyle w:val="ContactInfo"/>
        <w:rPr>
          <w:rFonts w:ascii="Arial" w:hAnsi="Arial" w:cs="Arial"/>
          <w:color w:val="auto"/>
          <w:sz w:val="20"/>
          <w:szCs w:val="20"/>
        </w:rPr>
      </w:pPr>
      <w:r>
        <w:rPr>
          <w:rFonts w:ascii="Arial" w:hAnsi="Arial" w:cs="Arial"/>
          <w:color w:val="auto"/>
          <w:sz w:val="20"/>
          <w:szCs w:val="20"/>
        </w:rPr>
        <w:t xml:space="preserve">                                                                                _________________________________________</w:t>
      </w:r>
    </w:p>
    <w:p w14:paraId="79768C81" w14:textId="42EF4147" w:rsidR="00EF1723" w:rsidRDefault="00EF1723" w:rsidP="00AD2DF5">
      <w:pPr>
        <w:pStyle w:val="ContactInfo"/>
        <w:rPr>
          <w:rFonts w:ascii="Arial" w:hAnsi="Arial" w:cs="Arial"/>
          <w:color w:val="auto"/>
          <w:sz w:val="20"/>
          <w:szCs w:val="20"/>
        </w:rPr>
      </w:pPr>
      <w:r>
        <w:rPr>
          <w:rFonts w:ascii="Arial" w:hAnsi="Arial" w:cs="Arial"/>
          <w:color w:val="auto"/>
          <w:sz w:val="20"/>
          <w:szCs w:val="20"/>
        </w:rPr>
        <w:t xml:space="preserve">                                                                                Contractor</w:t>
      </w:r>
    </w:p>
    <w:p w14:paraId="6FA80E0B" w14:textId="1D2FA041" w:rsidR="00EF1723" w:rsidRDefault="00EF1723" w:rsidP="00AD2DF5">
      <w:pPr>
        <w:pStyle w:val="ContactInfo"/>
        <w:rPr>
          <w:rFonts w:ascii="Arial" w:hAnsi="Arial" w:cs="Arial"/>
          <w:color w:val="auto"/>
          <w:sz w:val="20"/>
          <w:szCs w:val="20"/>
        </w:rPr>
      </w:pPr>
    </w:p>
    <w:p w14:paraId="47239296" w14:textId="72E58B09" w:rsidR="00EF1723" w:rsidRDefault="00EF1723" w:rsidP="00AD2DF5">
      <w:pPr>
        <w:pStyle w:val="ContactInfo"/>
        <w:rPr>
          <w:rFonts w:ascii="Arial" w:hAnsi="Arial" w:cs="Arial"/>
          <w:color w:val="auto"/>
          <w:sz w:val="20"/>
          <w:szCs w:val="20"/>
        </w:rPr>
      </w:pPr>
      <w:r>
        <w:rPr>
          <w:rFonts w:ascii="Arial" w:hAnsi="Arial" w:cs="Arial"/>
          <w:color w:val="auto"/>
          <w:sz w:val="20"/>
          <w:szCs w:val="20"/>
        </w:rPr>
        <w:t xml:space="preserve">                                                                         By: __________________________________________</w:t>
      </w:r>
    </w:p>
    <w:p w14:paraId="6B13DB04" w14:textId="73C6274E" w:rsidR="00EF1723" w:rsidRDefault="00EF1723" w:rsidP="00AD2DF5">
      <w:pPr>
        <w:pStyle w:val="ContactInfo"/>
        <w:rPr>
          <w:rFonts w:ascii="Arial" w:hAnsi="Arial" w:cs="Arial"/>
          <w:color w:val="auto"/>
          <w:sz w:val="20"/>
          <w:szCs w:val="20"/>
        </w:rPr>
      </w:pPr>
    </w:p>
    <w:p w14:paraId="13DEC91C" w14:textId="350B926F" w:rsidR="00EF1723" w:rsidRDefault="00EF1723" w:rsidP="00AD2DF5">
      <w:pPr>
        <w:pStyle w:val="ContactInfo"/>
        <w:rPr>
          <w:rFonts w:ascii="Arial" w:hAnsi="Arial" w:cs="Arial"/>
          <w:color w:val="auto"/>
          <w:sz w:val="20"/>
          <w:szCs w:val="20"/>
        </w:rPr>
      </w:pPr>
      <w:r>
        <w:rPr>
          <w:rFonts w:ascii="Arial" w:hAnsi="Arial" w:cs="Arial"/>
          <w:color w:val="auto"/>
          <w:sz w:val="20"/>
          <w:szCs w:val="20"/>
        </w:rPr>
        <w:t xml:space="preserve">              Sworn to me and signed in my presence this __________day of ______________, 20______</w:t>
      </w:r>
    </w:p>
    <w:p w14:paraId="17FD814C" w14:textId="7355F355" w:rsidR="00EF1723" w:rsidRDefault="00EF1723" w:rsidP="00AD2DF5">
      <w:pPr>
        <w:pStyle w:val="ContactInfo"/>
        <w:rPr>
          <w:rFonts w:ascii="Arial" w:hAnsi="Arial" w:cs="Arial"/>
          <w:color w:val="auto"/>
          <w:sz w:val="20"/>
          <w:szCs w:val="20"/>
        </w:rPr>
      </w:pPr>
    </w:p>
    <w:p w14:paraId="436502F5" w14:textId="152F4D3E" w:rsidR="00EF1723" w:rsidRDefault="00EF1723" w:rsidP="00AD2DF5">
      <w:pPr>
        <w:pStyle w:val="ContactInfo"/>
        <w:rPr>
          <w:rFonts w:ascii="Arial" w:hAnsi="Arial" w:cs="Arial"/>
          <w:color w:val="auto"/>
          <w:sz w:val="20"/>
          <w:szCs w:val="20"/>
        </w:rPr>
      </w:pPr>
    </w:p>
    <w:p w14:paraId="52B30E00" w14:textId="3A2D04F8" w:rsidR="00EF1723" w:rsidRDefault="00EF1723" w:rsidP="00AD2DF5">
      <w:pPr>
        <w:pStyle w:val="ContactInfo"/>
        <w:rPr>
          <w:rFonts w:ascii="Arial" w:hAnsi="Arial" w:cs="Arial"/>
          <w:color w:val="auto"/>
          <w:sz w:val="20"/>
          <w:szCs w:val="20"/>
        </w:rPr>
      </w:pPr>
    </w:p>
    <w:p w14:paraId="6C24784E" w14:textId="3D6275CB" w:rsidR="00EF1723" w:rsidRDefault="00EF1723" w:rsidP="00AD2DF5">
      <w:pPr>
        <w:pStyle w:val="ContactInfo"/>
        <w:rPr>
          <w:rFonts w:ascii="Arial" w:hAnsi="Arial" w:cs="Arial"/>
          <w:color w:val="auto"/>
          <w:sz w:val="20"/>
          <w:szCs w:val="20"/>
        </w:rPr>
      </w:pPr>
      <w:r>
        <w:rPr>
          <w:rFonts w:ascii="Arial" w:hAnsi="Arial" w:cs="Arial"/>
          <w:color w:val="auto"/>
          <w:sz w:val="20"/>
          <w:szCs w:val="20"/>
        </w:rPr>
        <w:t xml:space="preserve">                                                                               ___________________________________________</w:t>
      </w:r>
    </w:p>
    <w:p w14:paraId="054DC6BD" w14:textId="62788180" w:rsidR="00EF1723" w:rsidRDefault="00EF1723" w:rsidP="00AD2DF5">
      <w:pPr>
        <w:pStyle w:val="ContactInfo"/>
        <w:rPr>
          <w:rFonts w:ascii="Arial" w:hAnsi="Arial" w:cs="Arial"/>
          <w:color w:val="auto"/>
          <w:sz w:val="20"/>
          <w:szCs w:val="20"/>
        </w:rPr>
      </w:pPr>
      <w:r>
        <w:rPr>
          <w:rFonts w:ascii="Arial" w:hAnsi="Arial" w:cs="Arial"/>
          <w:color w:val="auto"/>
          <w:sz w:val="20"/>
          <w:szCs w:val="20"/>
        </w:rPr>
        <w:t xml:space="preserve">                                                                               Notary Public</w:t>
      </w:r>
    </w:p>
    <w:p w14:paraId="440CEA0F" w14:textId="3E7C2421" w:rsidR="00EF1723" w:rsidRDefault="00EF1723" w:rsidP="00AD2DF5">
      <w:pPr>
        <w:pStyle w:val="ContactInfo"/>
        <w:rPr>
          <w:rFonts w:ascii="Arial" w:hAnsi="Arial" w:cs="Arial"/>
          <w:color w:val="auto"/>
          <w:sz w:val="20"/>
          <w:szCs w:val="20"/>
        </w:rPr>
      </w:pPr>
    </w:p>
    <w:p w14:paraId="3B82E84B" w14:textId="64CD2CF8" w:rsidR="00EF1723" w:rsidRDefault="00EF1723" w:rsidP="00AD2DF5">
      <w:pPr>
        <w:pStyle w:val="ContactInfo"/>
        <w:rPr>
          <w:rFonts w:ascii="Arial" w:hAnsi="Arial" w:cs="Arial"/>
          <w:color w:val="auto"/>
          <w:sz w:val="20"/>
          <w:szCs w:val="20"/>
        </w:rPr>
      </w:pPr>
      <w:r>
        <w:rPr>
          <w:rFonts w:ascii="Arial" w:hAnsi="Arial" w:cs="Arial"/>
          <w:color w:val="auto"/>
          <w:sz w:val="20"/>
          <w:szCs w:val="20"/>
        </w:rPr>
        <w:t xml:space="preserve">                                        My Commission Expires: ___________________________________________</w:t>
      </w:r>
    </w:p>
    <w:p w14:paraId="2E431151" w14:textId="5DFC277E" w:rsidR="0040705D" w:rsidRDefault="0040705D" w:rsidP="00AD2DF5">
      <w:pPr>
        <w:pStyle w:val="ContactInfo"/>
        <w:rPr>
          <w:rFonts w:ascii="Arial" w:hAnsi="Arial" w:cs="Arial"/>
          <w:color w:val="auto"/>
          <w:sz w:val="20"/>
          <w:szCs w:val="20"/>
        </w:rPr>
      </w:pPr>
    </w:p>
    <w:p w14:paraId="2D83E929" w14:textId="3894A250" w:rsidR="0040705D" w:rsidRDefault="0040705D" w:rsidP="00AD2DF5">
      <w:pPr>
        <w:pStyle w:val="ContactInfo"/>
        <w:rPr>
          <w:rFonts w:ascii="Arial" w:hAnsi="Arial" w:cs="Arial"/>
          <w:color w:val="auto"/>
          <w:sz w:val="20"/>
          <w:szCs w:val="20"/>
        </w:rPr>
      </w:pPr>
    </w:p>
    <w:p w14:paraId="3923976D" w14:textId="25750B90" w:rsidR="0040705D" w:rsidRDefault="0040705D" w:rsidP="00AD2DF5">
      <w:pPr>
        <w:pStyle w:val="ContactInfo"/>
        <w:rPr>
          <w:rFonts w:ascii="Arial" w:hAnsi="Arial" w:cs="Arial"/>
          <w:color w:val="auto"/>
          <w:sz w:val="20"/>
          <w:szCs w:val="20"/>
        </w:rPr>
      </w:pPr>
    </w:p>
    <w:p w14:paraId="16495A6C" w14:textId="171EA32D" w:rsidR="0040705D" w:rsidRDefault="0040705D" w:rsidP="00AD2DF5">
      <w:pPr>
        <w:pStyle w:val="ContactInfo"/>
        <w:rPr>
          <w:rFonts w:ascii="Arial" w:hAnsi="Arial" w:cs="Arial"/>
          <w:color w:val="auto"/>
          <w:sz w:val="20"/>
          <w:szCs w:val="20"/>
        </w:rPr>
      </w:pPr>
    </w:p>
    <w:p w14:paraId="0D66A2D5" w14:textId="358182AC" w:rsidR="0040705D" w:rsidRDefault="0040705D" w:rsidP="00AD2DF5">
      <w:pPr>
        <w:pStyle w:val="ContactInfo"/>
        <w:rPr>
          <w:rFonts w:ascii="Arial" w:hAnsi="Arial" w:cs="Arial"/>
          <w:color w:val="auto"/>
          <w:sz w:val="20"/>
          <w:szCs w:val="20"/>
        </w:rPr>
      </w:pPr>
    </w:p>
    <w:p w14:paraId="447ECA4A" w14:textId="4F234F80" w:rsidR="0040705D" w:rsidRDefault="0040705D" w:rsidP="00AD2DF5">
      <w:pPr>
        <w:pStyle w:val="ContactInfo"/>
        <w:rPr>
          <w:rFonts w:ascii="Arial" w:hAnsi="Arial" w:cs="Arial"/>
          <w:color w:val="auto"/>
          <w:sz w:val="20"/>
          <w:szCs w:val="20"/>
        </w:rPr>
      </w:pPr>
    </w:p>
    <w:p w14:paraId="18ADBA71" w14:textId="5BD64BD4" w:rsidR="0040705D" w:rsidRDefault="0040705D" w:rsidP="00AD2DF5">
      <w:pPr>
        <w:pStyle w:val="ContactInfo"/>
        <w:rPr>
          <w:rFonts w:ascii="Arial" w:hAnsi="Arial" w:cs="Arial"/>
          <w:color w:val="auto"/>
          <w:sz w:val="20"/>
          <w:szCs w:val="20"/>
        </w:rPr>
      </w:pPr>
    </w:p>
    <w:p w14:paraId="4727E87F" w14:textId="610F19DD" w:rsidR="0040705D" w:rsidRDefault="0040705D" w:rsidP="00AD2DF5">
      <w:pPr>
        <w:pStyle w:val="ContactInfo"/>
        <w:rPr>
          <w:rFonts w:ascii="Arial" w:hAnsi="Arial" w:cs="Arial"/>
          <w:color w:val="auto"/>
          <w:sz w:val="20"/>
          <w:szCs w:val="20"/>
        </w:rPr>
      </w:pPr>
    </w:p>
    <w:p w14:paraId="377EA5CE" w14:textId="55232EAE" w:rsidR="00E36916" w:rsidRDefault="00181CAC" w:rsidP="00DE5D97">
      <w:pPr>
        <w:pStyle w:val="ContactInfo"/>
        <w:rPr>
          <w:rFonts w:ascii="Arial Black" w:hAnsi="Arial Black" w:cs="Arial"/>
          <w:color w:val="auto"/>
          <w:sz w:val="24"/>
          <w:szCs w:val="24"/>
        </w:rPr>
      </w:pPr>
      <w:r>
        <w:rPr>
          <w:rFonts w:ascii="Arial Black" w:hAnsi="Arial Black" w:cs="Arial"/>
          <w:color w:val="auto"/>
          <w:sz w:val="24"/>
          <w:szCs w:val="24"/>
        </w:rPr>
        <w:lastRenderedPageBreak/>
        <w:br/>
      </w:r>
      <w:r w:rsidR="00E36916">
        <w:rPr>
          <w:rFonts w:ascii="Arial Black" w:hAnsi="Arial Black" w:cs="Arial"/>
          <w:color w:val="auto"/>
          <w:sz w:val="24"/>
          <w:szCs w:val="24"/>
        </w:rPr>
        <w:t xml:space="preserve">Affidavit in Compliance </w:t>
      </w:r>
      <w:r w:rsidR="00021B8E">
        <w:rPr>
          <w:rFonts w:ascii="Arial Black" w:hAnsi="Arial Black" w:cs="Arial"/>
          <w:color w:val="auto"/>
          <w:sz w:val="24"/>
          <w:szCs w:val="24"/>
        </w:rPr>
        <w:t>with</w:t>
      </w:r>
      <w:r w:rsidR="00E36916">
        <w:rPr>
          <w:rFonts w:ascii="Arial Black" w:hAnsi="Arial Black" w:cs="Arial"/>
          <w:color w:val="auto"/>
          <w:sz w:val="24"/>
          <w:szCs w:val="24"/>
        </w:rPr>
        <w:t xml:space="preserve"> Section 3517.13</w:t>
      </w:r>
      <w:r w:rsidR="002A4FBB">
        <w:rPr>
          <w:rFonts w:ascii="Arial Black" w:hAnsi="Arial Black" w:cs="Arial"/>
          <w:color w:val="auto"/>
          <w:sz w:val="24"/>
          <w:szCs w:val="24"/>
        </w:rPr>
        <w:t xml:space="preserve"> Of the Ohio Revised Code</w:t>
      </w:r>
    </w:p>
    <w:p w14:paraId="6FD4E8B8" w14:textId="596D94EB" w:rsidR="00E36916" w:rsidRDefault="00E36916" w:rsidP="00E36916">
      <w:pPr>
        <w:pStyle w:val="ContactInfo"/>
        <w:jc w:val="center"/>
        <w:rPr>
          <w:rFonts w:ascii="Arial Black" w:hAnsi="Arial Black" w:cs="Arial"/>
          <w:color w:val="auto"/>
          <w:sz w:val="24"/>
          <w:szCs w:val="24"/>
        </w:rPr>
      </w:pPr>
    </w:p>
    <w:p w14:paraId="19955E8A" w14:textId="281684C9" w:rsidR="00E36916" w:rsidRDefault="00E36916" w:rsidP="00E36916">
      <w:pPr>
        <w:pStyle w:val="ContactInfo"/>
        <w:rPr>
          <w:rFonts w:ascii="Arial" w:hAnsi="Arial" w:cs="Arial"/>
          <w:color w:val="auto"/>
          <w:sz w:val="20"/>
          <w:szCs w:val="20"/>
        </w:rPr>
      </w:pPr>
      <w:r>
        <w:rPr>
          <w:rFonts w:ascii="Arial" w:hAnsi="Arial" w:cs="Arial"/>
          <w:color w:val="auto"/>
          <w:sz w:val="20"/>
          <w:szCs w:val="20"/>
        </w:rPr>
        <w:t>State of Ohio</w:t>
      </w:r>
    </w:p>
    <w:p w14:paraId="02F0D56A" w14:textId="7E13BE4B" w:rsidR="00E36916" w:rsidRDefault="00E36916" w:rsidP="00E36916">
      <w:pPr>
        <w:pStyle w:val="ContactInfo"/>
        <w:rPr>
          <w:rFonts w:ascii="Arial" w:hAnsi="Arial" w:cs="Arial"/>
          <w:color w:val="auto"/>
          <w:sz w:val="20"/>
          <w:szCs w:val="20"/>
        </w:rPr>
      </w:pPr>
      <w:r>
        <w:rPr>
          <w:rFonts w:ascii="Arial" w:hAnsi="Arial" w:cs="Arial"/>
          <w:color w:val="auto"/>
          <w:sz w:val="20"/>
          <w:szCs w:val="20"/>
        </w:rPr>
        <w:t>County of ___________________SS:</w:t>
      </w:r>
    </w:p>
    <w:p w14:paraId="567838E2" w14:textId="5D2B16D5" w:rsidR="00E36916" w:rsidRDefault="00E36916" w:rsidP="00E36916">
      <w:pPr>
        <w:pStyle w:val="ContactInfo"/>
        <w:rPr>
          <w:rFonts w:ascii="Arial" w:hAnsi="Arial" w:cs="Arial"/>
          <w:color w:val="auto"/>
          <w:sz w:val="20"/>
          <w:szCs w:val="20"/>
        </w:rPr>
      </w:pPr>
    </w:p>
    <w:p w14:paraId="5917D653" w14:textId="02860C0B" w:rsidR="00E36916" w:rsidRDefault="00E36916" w:rsidP="00E36916">
      <w:pPr>
        <w:pStyle w:val="ContactInfo"/>
        <w:rPr>
          <w:rFonts w:ascii="Arial" w:hAnsi="Arial" w:cs="Arial"/>
          <w:color w:val="auto"/>
          <w:sz w:val="20"/>
          <w:szCs w:val="20"/>
        </w:rPr>
      </w:pPr>
    </w:p>
    <w:p w14:paraId="6B88A5F6" w14:textId="5328061B" w:rsidR="00E36916" w:rsidRDefault="00E36916" w:rsidP="00E36916">
      <w:pPr>
        <w:pStyle w:val="ContactInfo"/>
        <w:rPr>
          <w:rFonts w:ascii="Arial" w:hAnsi="Arial" w:cs="Arial"/>
          <w:color w:val="auto"/>
          <w:sz w:val="20"/>
          <w:szCs w:val="20"/>
        </w:rPr>
      </w:pPr>
      <w:r>
        <w:rPr>
          <w:rFonts w:ascii="Arial" w:hAnsi="Arial" w:cs="Arial"/>
          <w:color w:val="auto"/>
          <w:sz w:val="20"/>
          <w:szCs w:val="20"/>
        </w:rPr>
        <w:t xml:space="preserve">          Personally, appeared before me the undersigned, as an individual or as a representative of</w:t>
      </w:r>
    </w:p>
    <w:p w14:paraId="2490433B" w14:textId="4D6FEE7F" w:rsidR="00E36916" w:rsidRDefault="00E36916" w:rsidP="00E36916">
      <w:pPr>
        <w:pStyle w:val="ContactInfo"/>
        <w:rPr>
          <w:rFonts w:ascii="Arial" w:hAnsi="Arial" w:cs="Arial"/>
          <w:color w:val="auto"/>
          <w:sz w:val="20"/>
          <w:szCs w:val="20"/>
        </w:rPr>
      </w:pPr>
    </w:p>
    <w:p w14:paraId="5A1D6397" w14:textId="417F14C6" w:rsidR="00E36916" w:rsidRDefault="00E36916" w:rsidP="00E36916">
      <w:pPr>
        <w:pStyle w:val="ContactInfo"/>
        <w:rPr>
          <w:rFonts w:ascii="Arial" w:hAnsi="Arial" w:cs="Arial"/>
          <w:color w:val="auto"/>
          <w:sz w:val="20"/>
          <w:szCs w:val="20"/>
        </w:rPr>
      </w:pPr>
      <w:r>
        <w:rPr>
          <w:rFonts w:ascii="Arial" w:hAnsi="Arial" w:cs="Arial"/>
          <w:color w:val="auto"/>
          <w:sz w:val="20"/>
          <w:szCs w:val="20"/>
        </w:rPr>
        <w:t>__________________________________ for a contractor______________________________</w:t>
      </w:r>
    </w:p>
    <w:p w14:paraId="434CB709" w14:textId="7116BC91" w:rsidR="00E36916" w:rsidRDefault="00E36916" w:rsidP="00E36916">
      <w:pPr>
        <w:pStyle w:val="ContactInfo"/>
        <w:rPr>
          <w:rFonts w:ascii="Arial" w:hAnsi="Arial" w:cs="Arial"/>
          <w:color w:val="auto"/>
          <w:sz w:val="20"/>
          <w:szCs w:val="20"/>
        </w:rPr>
      </w:pPr>
    </w:p>
    <w:p w14:paraId="104D00E3" w14:textId="71AC14C4" w:rsidR="00E36916" w:rsidRDefault="00E36916" w:rsidP="00E36916">
      <w:pPr>
        <w:pStyle w:val="ContactInfo"/>
        <w:rPr>
          <w:rFonts w:ascii="Arial" w:hAnsi="Arial" w:cs="Arial"/>
          <w:color w:val="auto"/>
          <w:sz w:val="20"/>
          <w:szCs w:val="20"/>
        </w:rPr>
      </w:pPr>
      <w:r>
        <w:rPr>
          <w:rFonts w:ascii="Arial" w:hAnsi="Arial" w:cs="Arial"/>
          <w:color w:val="auto"/>
          <w:sz w:val="20"/>
          <w:szCs w:val="20"/>
        </w:rPr>
        <w:t xml:space="preserve">To be let by the </w:t>
      </w:r>
      <w:r w:rsidR="002F50A4">
        <w:rPr>
          <w:rFonts w:ascii="Arial" w:hAnsi="Arial" w:cs="Arial"/>
          <w:color w:val="auto"/>
          <w:sz w:val="20"/>
          <w:szCs w:val="20"/>
        </w:rPr>
        <w:t>Pleasant and Ridge</w:t>
      </w:r>
      <w:r>
        <w:rPr>
          <w:rFonts w:ascii="Arial" w:hAnsi="Arial" w:cs="Arial"/>
          <w:color w:val="auto"/>
          <w:sz w:val="20"/>
          <w:szCs w:val="20"/>
        </w:rPr>
        <w:t xml:space="preserve"> Township </w:t>
      </w:r>
      <w:r w:rsidR="002F50A4">
        <w:rPr>
          <w:rFonts w:ascii="Arial" w:hAnsi="Arial" w:cs="Arial"/>
          <w:color w:val="auto"/>
          <w:sz w:val="20"/>
          <w:szCs w:val="20"/>
        </w:rPr>
        <w:t>Trustees</w:t>
      </w:r>
      <w:r>
        <w:rPr>
          <w:rFonts w:ascii="Arial" w:hAnsi="Arial" w:cs="Arial"/>
          <w:color w:val="auto"/>
          <w:sz w:val="20"/>
          <w:szCs w:val="20"/>
        </w:rPr>
        <w:t>, who, being duly cautioned and sworn, make the following statement with respect to prohibited activities consulting a conflict of interest or other violations under Ohio Revised Code, Section 3517.13, and further states that the undersigned has the authority to make the following representation on behalf of himself or herself or of the business entity:</w:t>
      </w:r>
    </w:p>
    <w:p w14:paraId="02D2C329" w14:textId="5497A9C9" w:rsidR="00E36916" w:rsidRDefault="00E36916" w:rsidP="00E36916">
      <w:pPr>
        <w:pStyle w:val="ContactInfo"/>
        <w:rPr>
          <w:rFonts w:ascii="Arial" w:hAnsi="Arial" w:cs="Arial"/>
          <w:color w:val="auto"/>
          <w:sz w:val="20"/>
          <w:szCs w:val="20"/>
        </w:rPr>
      </w:pPr>
    </w:p>
    <w:p w14:paraId="59596A5F" w14:textId="56529CFF" w:rsidR="00E36916" w:rsidRDefault="00E36916" w:rsidP="00E36916">
      <w:pPr>
        <w:pStyle w:val="ContactInfo"/>
        <w:rPr>
          <w:rFonts w:ascii="Arial" w:hAnsi="Arial" w:cs="Arial"/>
          <w:color w:val="auto"/>
          <w:sz w:val="20"/>
          <w:szCs w:val="20"/>
        </w:rPr>
      </w:pPr>
    </w:p>
    <w:p w14:paraId="3A5DBE5A" w14:textId="0D939AF0" w:rsidR="00E36916" w:rsidRDefault="00CD36B2" w:rsidP="00E36916">
      <w:pPr>
        <w:pStyle w:val="ContactInfo"/>
        <w:numPr>
          <w:ilvl w:val="0"/>
          <w:numId w:val="2"/>
        </w:numPr>
        <w:rPr>
          <w:rFonts w:ascii="Arial" w:hAnsi="Arial" w:cs="Arial"/>
          <w:color w:val="auto"/>
          <w:sz w:val="20"/>
          <w:szCs w:val="20"/>
        </w:rPr>
      </w:pPr>
      <w:r>
        <w:rPr>
          <w:rFonts w:ascii="Arial" w:hAnsi="Arial" w:cs="Arial"/>
          <w:color w:val="auto"/>
          <w:sz w:val="20"/>
          <w:szCs w:val="20"/>
        </w:rPr>
        <w:t xml:space="preserve">That none of the following has individually made within the two previous calendar </w:t>
      </w:r>
      <w:r w:rsidR="00021B8E">
        <w:rPr>
          <w:rFonts w:ascii="Arial" w:hAnsi="Arial" w:cs="Arial"/>
          <w:color w:val="auto"/>
          <w:sz w:val="20"/>
          <w:szCs w:val="20"/>
        </w:rPr>
        <w:t>years that, if awarded a contract for the purchase of goods or services in excess of 500.00, none of the following individually will make, beginning on the date the contract is awarded and extending until one year following the conclusion of the contract, as an individual, one or more campaign contributions totaling in excess of 1000.0</w:t>
      </w:r>
      <w:r w:rsidR="000F165B">
        <w:rPr>
          <w:rFonts w:ascii="Arial" w:hAnsi="Arial" w:cs="Arial"/>
          <w:color w:val="auto"/>
          <w:sz w:val="20"/>
          <w:szCs w:val="20"/>
        </w:rPr>
        <w:t xml:space="preserve">0, to any member of the </w:t>
      </w:r>
      <w:r w:rsidR="002F50A4">
        <w:rPr>
          <w:rFonts w:ascii="Arial" w:hAnsi="Arial" w:cs="Arial"/>
          <w:color w:val="auto"/>
          <w:sz w:val="20"/>
          <w:szCs w:val="20"/>
        </w:rPr>
        <w:t xml:space="preserve">Pleasant or Ridge </w:t>
      </w:r>
      <w:r w:rsidR="00021B8E">
        <w:rPr>
          <w:rFonts w:ascii="Arial" w:hAnsi="Arial" w:cs="Arial"/>
          <w:color w:val="auto"/>
          <w:sz w:val="20"/>
          <w:szCs w:val="20"/>
        </w:rPr>
        <w:t>Township trustee</w:t>
      </w:r>
      <w:r w:rsidR="000F165B">
        <w:rPr>
          <w:rFonts w:ascii="Arial" w:hAnsi="Arial" w:cs="Arial"/>
          <w:color w:val="auto"/>
          <w:sz w:val="20"/>
          <w:szCs w:val="20"/>
        </w:rPr>
        <w:t>s</w:t>
      </w:r>
      <w:r w:rsidR="00021B8E">
        <w:rPr>
          <w:rFonts w:ascii="Arial" w:hAnsi="Arial" w:cs="Arial"/>
          <w:color w:val="auto"/>
          <w:sz w:val="20"/>
          <w:szCs w:val="20"/>
        </w:rPr>
        <w:t xml:space="preserve"> or their individual campaign committees:</w:t>
      </w:r>
    </w:p>
    <w:p w14:paraId="53B90408" w14:textId="7BDC9BB7" w:rsidR="00021B8E" w:rsidRDefault="00021B8E" w:rsidP="00021B8E">
      <w:pPr>
        <w:pStyle w:val="ContactInfo"/>
        <w:ind w:left="525"/>
        <w:rPr>
          <w:rFonts w:ascii="Arial" w:hAnsi="Arial" w:cs="Arial"/>
          <w:color w:val="auto"/>
          <w:sz w:val="20"/>
          <w:szCs w:val="20"/>
        </w:rPr>
      </w:pPr>
    </w:p>
    <w:p w14:paraId="594EC280" w14:textId="2704BC8F" w:rsidR="00021B8E" w:rsidRDefault="00021B8E" w:rsidP="00021B8E">
      <w:pPr>
        <w:pStyle w:val="ContactInfo"/>
        <w:numPr>
          <w:ilvl w:val="0"/>
          <w:numId w:val="3"/>
        </w:numPr>
        <w:rPr>
          <w:rFonts w:ascii="Arial" w:hAnsi="Arial" w:cs="Arial"/>
          <w:color w:val="auto"/>
          <w:sz w:val="20"/>
          <w:szCs w:val="20"/>
        </w:rPr>
      </w:pPr>
      <w:r>
        <w:rPr>
          <w:rFonts w:ascii="Arial" w:hAnsi="Arial" w:cs="Arial"/>
          <w:color w:val="auto"/>
          <w:sz w:val="20"/>
          <w:szCs w:val="20"/>
        </w:rPr>
        <w:t>Me:</w:t>
      </w:r>
    </w:p>
    <w:p w14:paraId="3DACF398" w14:textId="5BD179CA" w:rsidR="00021B8E" w:rsidRDefault="00021B8E" w:rsidP="00021B8E">
      <w:pPr>
        <w:pStyle w:val="ContactInfo"/>
        <w:numPr>
          <w:ilvl w:val="0"/>
          <w:numId w:val="3"/>
        </w:numPr>
        <w:rPr>
          <w:rFonts w:ascii="Arial" w:hAnsi="Arial" w:cs="Arial"/>
          <w:color w:val="auto"/>
          <w:sz w:val="20"/>
          <w:szCs w:val="20"/>
        </w:rPr>
      </w:pPr>
      <w:bookmarkStart w:id="2" w:name="_Hlk61595422"/>
      <w:r>
        <w:rPr>
          <w:rFonts w:ascii="Arial" w:hAnsi="Arial" w:cs="Arial"/>
          <w:color w:val="auto"/>
          <w:sz w:val="20"/>
          <w:szCs w:val="20"/>
        </w:rPr>
        <w:t>Any partner or owner or shareholder of the partnership (if applicable</w:t>
      </w:r>
      <w:bookmarkEnd w:id="2"/>
      <w:r>
        <w:rPr>
          <w:rFonts w:ascii="Arial" w:hAnsi="Arial" w:cs="Arial"/>
          <w:color w:val="auto"/>
          <w:sz w:val="20"/>
          <w:szCs w:val="20"/>
        </w:rPr>
        <w:t>)</w:t>
      </w:r>
    </w:p>
    <w:p w14:paraId="0E3A2D07" w14:textId="72C8CBBA" w:rsidR="00021B8E" w:rsidRDefault="00021B8E" w:rsidP="00021B8E">
      <w:pPr>
        <w:pStyle w:val="ContactInfo"/>
        <w:numPr>
          <w:ilvl w:val="0"/>
          <w:numId w:val="3"/>
        </w:numPr>
        <w:rPr>
          <w:rFonts w:ascii="Arial" w:hAnsi="Arial" w:cs="Arial"/>
          <w:color w:val="auto"/>
          <w:sz w:val="20"/>
          <w:szCs w:val="20"/>
        </w:rPr>
      </w:pPr>
      <w:r>
        <w:rPr>
          <w:rFonts w:ascii="Arial" w:hAnsi="Arial" w:cs="Arial"/>
          <w:color w:val="auto"/>
          <w:sz w:val="20"/>
          <w:szCs w:val="20"/>
        </w:rPr>
        <w:t>Any owner of more than 20% of the corporation or business trust (if applicable)</w:t>
      </w:r>
    </w:p>
    <w:p w14:paraId="1C3CA0B9" w14:textId="21B27C47" w:rsidR="00021B8E" w:rsidRDefault="00021B8E" w:rsidP="00021B8E">
      <w:pPr>
        <w:pStyle w:val="ContactInfo"/>
        <w:numPr>
          <w:ilvl w:val="0"/>
          <w:numId w:val="3"/>
        </w:numPr>
        <w:rPr>
          <w:rFonts w:ascii="Arial" w:hAnsi="Arial" w:cs="Arial"/>
          <w:color w:val="auto"/>
          <w:sz w:val="20"/>
          <w:szCs w:val="20"/>
        </w:rPr>
      </w:pPr>
      <w:bookmarkStart w:id="3" w:name="_Hlk61595498"/>
      <w:r>
        <w:rPr>
          <w:rFonts w:ascii="Arial" w:hAnsi="Arial" w:cs="Arial"/>
          <w:color w:val="auto"/>
          <w:sz w:val="20"/>
          <w:szCs w:val="20"/>
        </w:rPr>
        <w:t>Each spouse of any person identified I (a) through (c) of this section</w:t>
      </w:r>
      <w:bookmarkEnd w:id="3"/>
      <w:r>
        <w:rPr>
          <w:rFonts w:ascii="Arial" w:hAnsi="Arial" w:cs="Arial"/>
          <w:color w:val="auto"/>
          <w:sz w:val="20"/>
          <w:szCs w:val="20"/>
        </w:rPr>
        <w:t>.</w:t>
      </w:r>
    </w:p>
    <w:p w14:paraId="4A3BB80F" w14:textId="325D1A06" w:rsidR="00021B8E" w:rsidRDefault="00021B8E" w:rsidP="00021B8E">
      <w:pPr>
        <w:pStyle w:val="ContactInfo"/>
        <w:numPr>
          <w:ilvl w:val="0"/>
          <w:numId w:val="3"/>
        </w:numPr>
        <w:rPr>
          <w:rFonts w:ascii="Arial" w:hAnsi="Arial" w:cs="Arial"/>
          <w:color w:val="auto"/>
          <w:sz w:val="20"/>
          <w:szCs w:val="20"/>
        </w:rPr>
      </w:pPr>
      <w:bookmarkStart w:id="4" w:name="_Hlk61595613"/>
      <w:r>
        <w:rPr>
          <w:rFonts w:ascii="Arial" w:hAnsi="Arial" w:cs="Arial"/>
          <w:color w:val="auto"/>
          <w:sz w:val="20"/>
          <w:szCs w:val="20"/>
        </w:rPr>
        <w:t>Each child seven years of age to seventeen years of age of any person identified in division (a)</w:t>
      </w:r>
      <w:r w:rsidR="00CE36D1">
        <w:rPr>
          <w:rFonts w:ascii="Arial" w:hAnsi="Arial" w:cs="Arial"/>
          <w:color w:val="auto"/>
          <w:sz w:val="20"/>
          <w:szCs w:val="20"/>
        </w:rPr>
        <w:t xml:space="preserve"> through (c) of this section (only applicable to contributions made on or after January 1, 2007)</w:t>
      </w:r>
    </w:p>
    <w:bookmarkEnd w:id="4"/>
    <w:p w14:paraId="1BEC0B1F" w14:textId="34374033" w:rsidR="00021B8E" w:rsidRDefault="00021B8E" w:rsidP="00021B8E">
      <w:pPr>
        <w:pStyle w:val="ContactInfo"/>
        <w:rPr>
          <w:rFonts w:ascii="Arial" w:hAnsi="Arial" w:cs="Arial"/>
          <w:color w:val="auto"/>
          <w:sz w:val="20"/>
          <w:szCs w:val="20"/>
        </w:rPr>
      </w:pPr>
    </w:p>
    <w:p w14:paraId="46A6B513" w14:textId="6790EE24" w:rsidR="00021B8E" w:rsidRDefault="00021B8E" w:rsidP="00021B8E">
      <w:pPr>
        <w:pStyle w:val="ContactInfo"/>
        <w:numPr>
          <w:ilvl w:val="0"/>
          <w:numId w:val="2"/>
        </w:numPr>
        <w:rPr>
          <w:rFonts w:ascii="Arial" w:hAnsi="Arial" w:cs="Arial"/>
          <w:color w:val="auto"/>
          <w:sz w:val="20"/>
          <w:szCs w:val="20"/>
        </w:rPr>
      </w:pPr>
      <w:r>
        <w:rPr>
          <w:rFonts w:ascii="Arial" w:hAnsi="Arial" w:cs="Arial"/>
          <w:color w:val="auto"/>
          <w:sz w:val="20"/>
          <w:szCs w:val="20"/>
        </w:rPr>
        <w:t>That none of the following have collectively made since January 1, 2007</w:t>
      </w:r>
      <w:r w:rsidR="00CE36D1">
        <w:rPr>
          <w:rFonts w:ascii="Arial" w:hAnsi="Arial" w:cs="Arial"/>
          <w:color w:val="auto"/>
          <w:sz w:val="20"/>
          <w:szCs w:val="20"/>
        </w:rPr>
        <w:t xml:space="preserve">, and that, if awarded a contract for the purchase of goods and services </w:t>
      </w:r>
      <w:r w:rsidR="00DB276E">
        <w:rPr>
          <w:rFonts w:ascii="Arial" w:hAnsi="Arial" w:cs="Arial"/>
          <w:color w:val="auto"/>
          <w:sz w:val="20"/>
          <w:szCs w:val="20"/>
        </w:rPr>
        <w:t>more than</w:t>
      </w:r>
      <w:r w:rsidR="00CE36D1">
        <w:rPr>
          <w:rFonts w:ascii="Arial" w:hAnsi="Arial" w:cs="Arial"/>
          <w:color w:val="auto"/>
          <w:sz w:val="20"/>
          <w:szCs w:val="20"/>
        </w:rPr>
        <w:t xml:space="preserve"> 500.00, none of the following collectively will make, beginning on the date of the contract, one or more campaign contributions totaling </w:t>
      </w:r>
      <w:r w:rsidR="00DB276E">
        <w:rPr>
          <w:rFonts w:ascii="Arial" w:hAnsi="Arial" w:cs="Arial"/>
          <w:color w:val="auto"/>
          <w:sz w:val="20"/>
          <w:szCs w:val="20"/>
        </w:rPr>
        <w:t>more than</w:t>
      </w:r>
      <w:r w:rsidR="00CE36D1">
        <w:rPr>
          <w:rFonts w:ascii="Arial" w:hAnsi="Arial" w:cs="Arial"/>
          <w:color w:val="auto"/>
          <w:sz w:val="20"/>
          <w:szCs w:val="20"/>
        </w:rPr>
        <w:t xml:space="preserve"> 2000.</w:t>
      </w:r>
      <w:r w:rsidR="000F165B">
        <w:rPr>
          <w:rFonts w:ascii="Arial" w:hAnsi="Arial" w:cs="Arial"/>
          <w:color w:val="auto"/>
          <w:sz w:val="20"/>
          <w:szCs w:val="20"/>
        </w:rPr>
        <w:t xml:space="preserve">00 to any member of the </w:t>
      </w:r>
      <w:r w:rsidR="002F50A4">
        <w:rPr>
          <w:rFonts w:ascii="Arial" w:hAnsi="Arial" w:cs="Arial"/>
          <w:color w:val="auto"/>
          <w:sz w:val="20"/>
          <w:szCs w:val="20"/>
        </w:rPr>
        <w:t>Pleasant or Ridge</w:t>
      </w:r>
      <w:r w:rsidR="00CE36D1">
        <w:rPr>
          <w:rFonts w:ascii="Arial" w:hAnsi="Arial" w:cs="Arial"/>
          <w:color w:val="auto"/>
          <w:sz w:val="20"/>
          <w:szCs w:val="20"/>
        </w:rPr>
        <w:t xml:space="preserve"> Township Trustees or their individual campaign committees:</w:t>
      </w:r>
    </w:p>
    <w:p w14:paraId="5B019945" w14:textId="6761DF3B" w:rsidR="00CE36D1" w:rsidRDefault="00CE36D1" w:rsidP="00CE36D1">
      <w:pPr>
        <w:pStyle w:val="ContactInfo"/>
        <w:ind w:left="525"/>
        <w:rPr>
          <w:rFonts w:ascii="Arial" w:hAnsi="Arial" w:cs="Arial"/>
          <w:color w:val="auto"/>
          <w:sz w:val="20"/>
          <w:szCs w:val="20"/>
        </w:rPr>
      </w:pPr>
    </w:p>
    <w:p w14:paraId="30BDBB3E" w14:textId="08BCF0AE" w:rsidR="00CE36D1" w:rsidRDefault="00CE36D1" w:rsidP="00CE36D1">
      <w:pPr>
        <w:pStyle w:val="ContactInfo"/>
        <w:numPr>
          <w:ilvl w:val="0"/>
          <w:numId w:val="4"/>
        </w:numPr>
        <w:rPr>
          <w:rFonts w:ascii="Arial" w:hAnsi="Arial" w:cs="Arial"/>
          <w:color w:val="auto"/>
          <w:sz w:val="20"/>
          <w:szCs w:val="20"/>
        </w:rPr>
      </w:pPr>
      <w:r>
        <w:rPr>
          <w:rFonts w:ascii="Arial" w:hAnsi="Arial" w:cs="Arial"/>
          <w:color w:val="auto"/>
          <w:sz w:val="20"/>
          <w:szCs w:val="20"/>
        </w:rPr>
        <w:t>Me</w:t>
      </w:r>
    </w:p>
    <w:p w14:paraId="5369E993" w14:textId="2FDBC468" w:rsidR="00CE36D1" w:rsidRDefault="00CE36D1" w:rsidP="00CE36D1">
      <w:pPr>
        <w:pStyle w:val="ContactInfo"/>
        <w:numPr>
          <w:ilvl w:val="0"/>
          <w:numId w:val="4"/>
        </w:numPr>
        <w:rPr>
          <w:rFonts w:ascii="Arial" w:hAnsi="Arial" w:cs="Arial"/>
          <w:color w:val="auto"/>
          <w:sz w:val="20"/>
          <w:szCs w:val="20"/>
        </w:rPr>
      </w:pPr>
      <w:r>
        <w:rPr>
          <w:rFonts w:ascii="Arial" w:hAnsi="Arial" w:cs="Arial"/>
          <w:color w:val="auto"/>
          <w:sz w:val="20"/>
          <w:szCs w:val="20"/>
        </w:rPr>
        <w:t>Any partner or owner or shareholder of the partnership (if applicable)</w:t>
      </w:r>
    </w:p>
    <w:p w14:paraId="7C543A99" w14:textId="4658F033" w:rsidR="00CE36D1" w:rsidRDefault="00CE36D1" w:rsidP="00CE36D1">
      <w:pPr>
        <w:pStyle w:val="ContactInfo"/>
        <w:numPr>
          <w:ilvl w:val="0"/>
          <w:numId w:val="4"/>
        </w:numPr>
        <w:rPr>
          <w:rFonts w:ascii="Arial" w:hAnsi="Arial" w:cs="Arial"/>
          <w:color w:val="auto"/>
          <w:sz w:val="20"/>
          <w:szCs w:val="20"/>
        </w:rPr>
      </w:pPr>
      <w:r>
        <w:rPr>
          <w:rFonts w:ascii="Arial" w:hAnsi="Arial" w:cs="Arial"/>
          <w:color w:val="auto"/>
          <w:sz w:val="20"/>
          <w:szCs w:val="20"/>
        </w:rPr>
        <w:t>Any owner of more than 20% of the corporation or business trust (if applicable)</w:t>
      </w:r>
    </w:p>
    <w:p w14:paraId="5D03AEAA" w14:textId="5F04E0AA" w:rsidR="00CE36D1" w:rsidRDefault="00CE36D1" w:rsidP="00CE36D1">
      <w:pPr>
        <w:pStyle w:val="ContactInfo"/>
        <w:numPr>
          <w:ilvl w:val="0"/>
          <w:numId w:val="4"/>
        </w:numPr>
        <w:rPr>
          <w:rFonts w:ascii="Arial" w:hAnsi="Arial" w:cs="Arial"/>
          <w:color w:val="auto"/>
          <w:sz w:val="20"/>
          <w:szCs w:val="20"/>
        </w:rPr>
      </w:pPr>
      <w:r>
        <w:rPr>
          <w:rFonts w:ascii="Arial" w:hAnsi="Arial" w:cs="Arial"/>
          <w:color w:val="auto"/>
          <w:sz w:val="20"/>
          <w:szCs w:val="20"/>
        </w:rPr>
        <w:t xml:space="preserve">Each spouse of any person identified I (a) through (c) of this </w:t>
      </w:r>
      <w:r w:rsidR="00DB276E">
        <w:rPr>
          <w:rFonts w:ascii="Arial" w:hAnsi="Arial" w:cs="Arial"/>
          <w:color w:val="auto"/>
          <w:sz w:val="20"/>
          <w:szCs w:val="20"/>
        </w:rPr>
        <w:t>section.</w:t>
      </w:r>
    </w:p>
    <w:p w14:paraId="01CC8940" w14:textId="77777777" w:rsidR="00CE36D1" w:rsidRDefault="00CE36D1" w:rsidP="00CE36D1">
      <w:pPr>
        <w:pStyle w:val="ContactInfo"/>
        <w:numPr>
          <w:ilvl w:val="0"/>
          <w:numId w:val="4"/>
        </w:numPr>
        <w:rPr>
          <w:rFonts w:ascii="Arial" w:hAnsi="Arial" w:cs="Arial"/>
          <w:color w:val="auto"/>
          <w:sz w:val="20"/>
          <w:szCs w:val="20"/>
        </w:rPr>
      </w:pPr>
      <w:r>
        <w:rPr>
          <w:rFonts w:ascii="Arial" w:hAnsi="Arial" w:cs="Arial"/>
          <w:color w:val="auto"/>
          <w:sz w:val="20"/>
          <w:szCs w:val="20"/>
        </w:rPr>
        <w:t>Each child seven years of age to seventeen years of age of any person identified in division (a) through (c) of this section (only applicable to contributions made on or after January 1, 2007)</w:t>
      </w:r>
    </w:p>
    <w:p w14:paraId="1CE46E9E" w14:textId="1EBA040A" w:rsidR="00CE36D1" w:rsidRDefault="00CE36D1" w:rsidP="00CE36D1">
      <w:pPr>
        <w:pStyle w:val="ContactInfo"/>
        <w:ind w:left="885"/>
        <w:rPr>
          <w:rFonts w:ascii="Arial" w:hAnsi="Arial" w:cs="Arial"/>
          <w:color w:val="auto"/>
          <w:sz w:val="20"/>
          <w:szCs w:val="20"/>
        </w:rPr>
      </w:pPr>
    </w:p>
    <w:p w14:paraId="14D3C90D" w14:textId="009B012C" w:rsidR="00CE36D1" w:rsidRDefault="00CE36D1" w:rsidP="00792908">
      <w:pPr>
        <w:pStyle w:val="ContactInfo"/>
        <w:ind w:left="885"/>
        <w:rPr>
          <w:rFonts w:ascii="Arial" w:hAnsi="Arial" w:cs="Arial"/>
          <w:color w:val="auto"/>
          <w:sz w:val="20"/>
          <w:szCs w:val="20"/>
        </w:rPr>
      </w:pPr>
      <w:r>
        <w:rPr>
          <w:rFonts w:ascii="Arial" w:hAnsi="Arial" w:cs="Arial"/>
          <w:color w:val="auto"/>
          <w:sz w:val="20"/>
          <w:szCs w:val="20"/>
        </w:rPr>
        <w:t xml:space="preserve">                         </w:t>
      </w:r>
      <w:r w:rsidR="00792908">
        <w:rPr>
          <w:rFonts w:ascii="Arial" w:hAnsi="Arial" w:cs="Arial"/>
          <w:color w:val="auto"/>
          <w:sz w:val="20"/>
          <w:szCs w:val="20"/>
        </w:rPr>
        <w:t xml:space="preserve">                                      </w:t>
      </w:r>
      <w:r>
        <w:rPr>
          <w:rFonts w:ascii="Arial" w:hAnsi="Arial" w:cs="Arial"/>
          <w:color w:val="auto"/>
          <w:sz w:val="20"/>
          <w:szCs w:val="20"/>
        </w:rPr>
        <w:t xml:space="preserve">  Signature: ___________________________________</w:t>
      </w:r>
    </w:p>
    <w:p w14:paraId="4022B345" w14:textId="18EB15E8" w:rsidR="00CE36D1" w:rsidRDefault="00CE36D1" w:rsidP="00CE36D1">
      <w:pPr>
        <w:pStyle w:val="ContactInfo"/>
        <w:ind w:left="885"/>
        <w:rPr>
          <w:rFonts w:ascii="Arial" w:hAnsi="Arial" w:cs="Arial"/>
          <w:color w:val="auto"/>
          <w:sz w:val="20"/>
          <w:szCs w:val="20"/>
        </w:rPr>
      </w:pPr>
      <w:r>
        <w:rPr>
          <w:rFonts w:ascii="Arial" w:hAnsi="Arial" w:cs="Arial"/>
          <w:color w:val="auto"/>
          <w:sz w:val="20"/>
          <w:szCs w:val="20"/>
        </w:rPr>
        <w:t xml:space="preserve">                                                            </w:t>
      </w:r>
    </w:p>
    <w:p w14:paraId="28AAAD08" w14:textId="56FBCB41" w:rsidR="00E36916" w:rsidRDefault="00CE36D1" w:rsidP="00CE36D1">
      <w:pPr>
        <w:pStyle w:val="ContactInfo"/>
        <w:ind w:left="885"/>
        <w:rPr>
          <w:rFonts w:ascii="Arial" w:hAnsi="Arial" w:cs="Arial"/>
          <w:color w:val="auto"/>
          <w:sz w:val="20"/>
          <w:szCs w:val="20"/>
        </w:rPr>
      </w:pPr>
      <w:r>
        <w:rPr>
          <w:rFonts w:ascii="Arial" w:hAnsi="Arial" w:cs="Arial"/>
          <w:color w:val="auto"/>
          <w:sz w:val="20"/>
          <w:szCs w:val="20"/>
        </w:rPr>
        <w:t xml:space="preserve">                                                                         Title: ___________________________________</w:t>
      </w:r>
    </w:p>
    <w:p w14:paraId="14B165BE" w14:textId="7498D76D" w:rsidR="00CE36D1" w:rsidRDefault="00CE36D1" w:rsidP="00CE36D1">
      <w:pPr>
        <w:pStyle w:val="ContactInfo"/>
        <w:ind w:left="885"/>
        <w:rPr>
          <w:rFonts w:ascii="Arial" w:hAnsi="Arial" w:cs="Arial"/>
          <w:color w:val="auto"/>
          <w:sz w:val="20"/>
          <w:szCs w:val="20"/>
        </w:rPr>
      </w:pPr>
    </w:p>
    <w:p w14:paraId="268D73A6" w14:textId="322EAED7" w:rsidR="00CE36D1" w:rsidRDefault="00CE36D1" w:rsidP="00CE36D1">
      <w:pPr>
        <w:pStyle w:val="ContactInfo"/>
        <w:ind w:left="885"/>
        <w:rPr>
          <w:rFonts w:ascii="Arial" w:hAnsi="Arial" w:cs="Arial"/>
          <w:color w:val="auto"/>
          <w:sz w:val="20"/>
          <w:szCs w:val="20"/>
        </w:rPr>
      </w:pPr>
      <w:r>
        <w:rPr>
          <w:rFonts w:ascii="Arial" w:hAnsi="Arial" w:cs="Arial"/>
          <w:color w:val="auto"/>
          <w:sz w:val="20"/>
          <w:szCs w:val="20"/>
        </w:rPr>
        <w:t>Sworn and before me and subscribed in my presence this______</w:t>
      </w:r>
      <w:r w:rsidR="00792908">
        <w:rPr>
          <w:rFonts w:ascii="Arial" w:hAnsi="Arial" w:cs="Arial"/>
          <w:color w:val="auto"/>
          <w:sz w:val="20"/>
          <w:szCs w:val="20"/>
        </w:rPr>
        <w:t>_ day of _________ 20_____</w:t>
      </w:r>
    </w:p>
    <w:p w14:paraId="43F63896" w14:textId="57E59B19" w:rsidR="00792908" w:rsidRDefault="00792908" w:rsidP="00CE36D1">
      <w:pPr>
        <w:pStyle w:val="ContactInfo"/>
        <w:ind w:left="885"/>
        <w:rPr>
          <w:rFonts w:ascii="Arial" w:hAnsi="Arial" w:cs="Arial"/>
          <w:color w:val="auto"/>
          <w:sz w:val="20"/>
          <w:szCs w:val="20"/>
        </w:rPr>
      </w:pPr>
    </w:p>
    <w:p w14:paraId="1E7BE84C" w14:textId="228FD525" w:rsidR="00792908" w:rsidRDefault="00792908" w:rsidP="00CE36D1">
      <w:pPr>
        <w:pStyle w:val="ContactInfo"/>
        <w:ind w:left="885"/>
        <w:rPr>
          <w:rFonts w:ascii="Arial" w:hAnsi="Arial" w:cs="Arial"/>
          <w:color w:val="auto"/>
          <w:sz w:val="20"/>
          <w:szCs w:val="20"/>
        </w:rPr>
      </w:pPr>
      <w:r>
        <w:rPr>
          <w:rFonts w:ascii="Arial" w:hAnsi="Arial" w:cs="Arial"/>
          <w:color w:val="auto"/>
          <w:sz w:val="20"/>
          <w:szCs w:val="20"/>
        </w:rPr>
        <w:t xml:space="preserve">                                                               Notary Public: ________________________________</w:t>
      </w:r>
    </w:p>
    <w:p w14:paraId="758895FD" w14:textId="77777777" w:rsidR="00792908" w:rsidRDefault="00792908" w:rsidP="00CE36D1">
      <w:pPr>
        <w:pStyle w:val="ContactInfo"/>
        <w:ind w:left="885"/>
        <w:rPr>
          <w:rFonts w:ascii="Arial" w:hAnsi="Arial" w:cs="Arial"/>
          <w:color w:val="auto"/>
          <w:sz w:val="20"/>
          <w:szCs w:val="20"/>
        </w:rPr>
      </w:pPr>
    </w:p>
    <w:p w14:paraId="75804689" w14:textId="3E4FEB92" w:rsidR="00792908" w:rsidRDefault="00792908" w:rsidP="00792908">
      <w:pPr>
        <w:pStyle w:val="ContactInfo"/>
        <w:ind w:left="885"/>
        <w:rPr>
          <w:rFonts w:ascii="Arial" w:hAnsi="Arial" w:cs="Arial"/>
          <w:color w:val="auto"/>
          <w:sz w:val="20"/>
          <w:szCs w:val="20"/>
        </w:rPr>
      </w:pPr>
      <w:r>
        <w:rPr>
          <w:rFonts w:ascii="Arial" w:hAnsi="Arial" w:cs="Arial"/>
          <w:color w:val="auto"/>
          <w:sz w:val="20"/>
          <w:szCs w:val="20"/>
        </w:rPr>
        <w:t xml:space="preserve">                                              My Commission Expires: ________________________________</w:t>
      </w:r>
    </w:p>
    <w:p w14:paraId="1B0D08DF" w14:textId="0F5BB32B" w:rsidR="00AF2684" w:rsidRDefault="006E5F70" w:rsidP="006E5F70">
      <w:pPr>
        <w:pStyle w:val="ContactInfo"/>
        <w:ind w:left="885"/>
        <w:jc w:val="center"/>
        <w:rPr>
          <w:rFonts w:ascii="Arial Black" w:hAnsi="Arial Black" w:cs="Arial"/>
          <w:color w:val="auto"/>
          <w:sz w:val="36"/>
          <w:szCs w:val="36"/>
        </w:rPr>
      </w:pPr>
      <w:r w:rsidRPr="006E5F70">
        <w:rPr>
          <w:rFonts w:ascii="Arial Black" w:hAnsi="Arial Black" w:cs="Arial"/>
          <w:color w:val="auto"/>
          <w:sz w:val="36"/>
          <w:szCs w:val="36"/>
          <w:u w:val="single"/>
        </w:rPr>
        <w:lastRenderedPageBreak/>
        <w:t>Non – Collusion Affidavit</w:t>
      </w:r>
    </w:p>
    <w:p w14:paraId="52A3D4B1" w14:textId="45185665" w:rsidR="006E5F70" w:rsidRDefault="006E5F70" w:rsidP="006E5F70">
      <w:pPr>
        <w:pStyle w:val="ContactInfo"/>
        <w:rPr>
          <w:rFonts w:ascii="Arial Black" w:hAnsi="Arial Black" w:cs="Arial"/>
          <w:color w:val="auto"/>
          <w:sz w:val="36"/>
          <w:szCs w:val="36"/>
        </w:rPr>
      </w:pPr>
    </w:p>
    <w:p w14:paraId="51B7410C" w14:textId="535E3E35" w:rsidR="006E5F70" w:rsidRDefault="006E5F70" w:rsidP="006E5F70">
      <w:pPr>
        <w:pStyle w:val="ContactInfo"/>
        <w:rPr>
          <w:rFonts w:ascii="Arial" w:hAnsi="Arial" w:cs="Arial"/>
          <w:color w:val="auto"/>
          <w:sz w:val="20"/>
          <w:szCs w:val="20"/>
        </w:rPr>
      </w:pPr>
      <w:r>
        <w:rPr>
          <w:rFonts w:ascii="Arial" w:hAnsi="Arial" w:cs="Arial"/>
          <w:color w:val="auto"/>
          <w:sz w:val="20"/>
          <w:szCs w:val="20"/>
        </w:rPr>
        <w:t>State of OHIO</w:t>
      </w:r>
      <w:r w:rsidR="00DB276E">
        <w:rPr>
          <w:rFonts w:ascii="Arial" w:hAnsi="Arial" w:cs="Arial"/>
          <w:color w:val="auto"/>
          <w:sz w:val="20"/>
          <w:szCs w:val="20"/>
        </w:rPr>
        <w:t>,</w:t>
      </w:r>
    </w:p>
    <w:p w14:paraId="1E82F530" w14:textId="1EB9512E" w:rsidR="006E5F70" w:rsidRDefault="006E5F70" w:rsidP="006E5F70">
      <w:pPr>
        <w:pStyle w:val="ContactInfo"/>
        <w:rPr>
          <w:rFonts w:ascii="Arial" w:hAnsi="Arial" w:cs="Arial"/>
          <w:color w:val="auto"/>
          <w:sz w:val="20"/>
          <w:szCs w:val="20"/>
        </w:rPr>
      </w:pPr>
      <w:r>
        <w:rPr>
          <w:rFonts w:ascii="Arial" w:hAnsi="Arial" w:cs="Arial"/>
          <w:color w:val="auto"/>
          <w:sz w:val="20"/>
          <w:szCs w:val="20"/>
        </w:rPr>
        <w:t xml:space="preserve">  </w:t>
      </w:r>
    </w:p>
    <w:p w14:paraId="466C17D8" w14:textId="7DA545A9" w:rsidR="006E5F70" w:rsidRDefault="006E5F70" w:rsidP="006E5F70">
      <w:pPr>
        <w:pStyle w:val="ContactInfo"/>
        <w:rPr>
          <w:rFonts w:ascii="Arial" w:hAnsi="Arial" w:cs="Arial"/>
          <w:color w:val="auto"/>
          <w:sz w:val="20"/>
          <w:szCs w:val="20"/>
        </w:rPr>
      </w:pPr>
      <w:r>
        <w:rPr>
          <w:rFonts w:ascii="Arial" w:hAnsi="Arial" w:cs="Arial"/>
          <w:color w:val="auto"/>
          <w:sz w:val="20"/>
          <w:szCs w:val="20"/>
        </w:rPr>
        <w:t xml:space="preserve">                                        ) </w:t>
      </w:r>
      <w:r w:rsidR="00DB276E">
        <w:rPr>
          <w:rFonts w:ascii="Arial" w:hAnsi="Arial" w:cs="Arial"/>
          <w:color w:val="auto"/>
          <w:sz w:val="20"/>
          <w:szCs w:val="20"/>
        </w:rPr>
        <w:t>SS.</w:t>
      </w:r>
    </w:p>
    <w:p w14:paraId="1634B0AF" w14:textId="7E6AD721" w:rsidR="006E5F70" w:rsidRDefault="006E5F70" w:rsidP="006E5F70">
      <w:pPr>
        <w:pStyle w:val="ContactInfo"/>
        <w:rPr>
          <w:rFonts w:ascii="Arial" w:hAnsi="Arial" w:cs="Arial"/>
          <w:color w:val="auto"/>
          <w:sz w:val="20"/>
          <w:szCs w:val="20"/>
        </w:rPr>
      </w:pPr>
    </w:p>
    <w:p w14:paraId="63CBF79C" w14:textId="5ADDB3CB" w:rsidR="006E5F70" w:rsidRDefault="006E5F70" w:rsidP="006E5F70">
      <w:pPr>
        <w:pStyle w:val="ContactInfo"/>
        <w:rPr>
          <w:rFonts w:ascii="Arial" w:hAnsi="Arial" w:cs="Arial"/>
          <w:color w:val="auto"/>
          <w:sz w:val="20"/>
          <w:szCs w:val="20"/>
        </w:rPr>
      </w:pPr>
      <w:r>
        <w:rPr>
          <w:rFonts w:ascii="Arial" w:hAnsi="Arial" w:cs="Arial"/>
          <w:color w:val="auto"/>
          <w:sz w:val="20"/>
          <w:szCs w:val="20"/>
        </w:rPr>
        <w:t>Van Wert County)</w:t>
      </w:r>
    </w:p>
    <w:p w14:paraId="064766F7" w14:textId="7C45BAA3" w:rsidR="006E5F70" w:rsidRDefault="006E5F70" w:rsidP="006E5F70">
      <w:pPr>
        <w:pStyle w:val="ContactInfo"/>
        <w:rPr>
          <w:rFonts w:ascii="Arial" w:hAnsi="Arial" w:cs="Arial"/>
          <w:color w:val="auto"/>
          <w:sz w:val="20"/>
          <w:szCs w:val="20"/>
        </w:rPr>
      </w:pPr>
    </w:p>
    <w:p w14:paraId="1A16062A" w14:textId="59F731FA" w:rsidR="006E5F70" w:rsidRDefault="006E5F70" w:rsidP="006E5F70">
      <w:pPr>
        <w:pStyle w:val="ContactInfo"/>
        <w:rPr>
          <w:rFonts w:ascii="Arial" w:hAnsi="Arial" w:cs="Arial"/>
          <w:color w:val="auto"/>
          <w:sz w:val="20"/>
          <w:szCs w:val="20"/>
        </w:rPr>
      </w:pPr>
    </w:p>
    <w:p w14:paraId="7B4530EA" w14:textId="3FF05DE0" w:rsidR="006E5F70" w:rsidRDefault="006E5F70" w:rsidP="00486582">
      <w:pPr>
        <w:pStyle w:val="ContactInfo"/>
        <w:spacing w:line="360" w:lineRule="auto"/>
        <w:rPr>
          <w:rFonts w:ascii="Arial" w:hAnsi="Arial" w:cs="Arial"/>
          <w:color w:val="auto"/>
          <w:sz w:val="20"/>
          <w:szCs w:val="20"/>
        </w:rPr>
      </w:pPr>
      <w:r>
        <w:rPr>
          <w:rFonts w:ascii="Arial" w:hAnsi="Arial" w:cs="Arial"/>
          <w:color w:val="auto"/>
          <w:sz w:val="20"/>
          <w:szCs w:val="20"/>
        </w:rPr>
        <w:t xml:space="preserve">_________________________________________, being first duly sworn, deposes and says </w:t>
      </w:r>
      <w:r w:rsidR="00DB276E">
        <w:rPr>
          <w:rFonts w:ascii="Arial" w:hAnsi="Arial" w:cs="Arial"/>
          <w:color w:val="auto"/>
          <w:sz w:val="20"/>
          <w:szCs w:val="20"/>
        </w:rPr>
        <w:t>that.</w:t>
      </w:r>
    </w:p>
    <w:p w14:paraId="2EF03D26" w14:textId="2ACCC1A4" w:rsidR="006E5F70" w:rsidRDefault="006E5F70" w:rsidP="00486582">
      <w:pPr>
        <w:pStyle w:val="ContactInfo"/>
        <w:spacing w:line="360" w:lineRule="auto"/>
        <w:rPr>
          <w:rFonts w:ascii="Arial" w:hAnsi="Arial" w:cs="Arial"/>
          <w:color w:val="auto"/>
          <w:sz w:val="20"/>
          <w:szCs w:val="20"/>
        </w:rPr>
      </w:pPr>
      <w:r>
        <w:rPr>
          <w:rFonts w:ascii="Arial" w:hAnsi="Arial" w:cs="Arial"/>
          <w:color w:val="auto"/>
          <w:sz w:val="20"/>
          <w:szCs w:val="20"/>
        </w:rPr>
        <w:t>He is _____________________________________ of ______________________________________</w:t>
      </w:r>
    </w:p>
    <w:p w14:paraId="0C2D6CD3" w14:textId="46AFC8DB" w:rsidR="006E5F70" w:rsidRDefault="006E5F70" w:rsidP="00486582">
      <w:pPr>
        <w:pStyle w:val="ContactInfo"/>
        <w:spacing w:line="360" w:lineRule="auto"/>
        <w:rPr>
          <w:rFonts w:ascii="Arial" w:hAnsi="Arial" w:cs="Arial"/>
          <w:color w:val="auto"/>
          <w:sz w:val="20"/>
          <w:szCs w:val="20"/>
        </w:rPr>
      </w:pPr>
      <w:r>
        <w:rPr>
          <w:rFonts w:ascii="Arial" w:hAnsi="Arial" w:cs="Arial"/>
          <w:color w:val="auto"/>
          <w:sz w:val="20"/>
          <w:szCs w:val="20"/>
        </w:rPr>
        <w:t>The party making the foregoing proposal or bid; that such bid is genuine and not collusive or sham; that said bidder is not financially interested in, or otherwise affiliated in a business way with any other bidder on the same contract; that said bidder has not colluded, conspired, connived, or agreed, directly or indirectly, with any bidder or person, to put in a sham bid, or that such other person shall refrain from bidding, has not in any manner, directly or in</w:t>
      </w:r>
      <w:r w:rsidR="000F310A">
        <w:rPr>
          <w:rFonts w:ascii="Arial" w:hAnsi="Arial" w:cs="Arial"/>
          <w:color w:val="auto"/>
          <w:sz w:val="20"/>
          <w:szCs w:val="20"/>
        </w:rPr>
        <w:t>directly sought by agreement or collusion, or communication or conference, with any person, to fix any overhead, profit or cost element of said price, or of that of any other bidder, to secure any advantage against a Township of Van Wert County or any person or persons interested in the proposed contract; and that all statements contained in said proposal or bid are true; and further, that such bidder has not, directly or indirectly submitted this bid, or the contents thereof, or divulged information or data relative to any association or to any member or agent thereof.</w:t>
      </w:r>
    </w:p>
    <w:p w14:paraId="60B960CF" w14:textId="42C3CA94" w:rsidR="004A58F7" w:rsidRDefault="004A58F7" w:rsidP="00486582">
      <w:pPr>
        <w:pStyle w:val="ContactInfo"/>
        <w:spacing w:line="360" w:lineRule="auto"/>
        <w:rPr>
          <w:rFonts w:ascii="Arial" w:hAnsi="Arial" w:cs="Arial"/>
          <w:color w:val="auto"/>
          <w:sz w:val="20"/>
          <w:szCs w:val="20"/>
        </w:rPr>
      </w:pPr>
    </w:p>
    <w:p w14:paraId="6C3F6063" w14:textId="5661A0E3" w:rsidR="004A58F7" w:rsidRDefault="004A58F7" w:rsidP="006E5F70">
      <w:pPr>
        <w:pStyle w:val="ContactInfo"/>
        <w:rPr>
          <w:rFonts w:ascii="Arial" w:hAnsi="Arial" w:cs="Arial"/>
          <w:color w:val="auto"/>
          <w:sz w:val="20"/>
          <w:szCs w:val="20"/>
        </w:rPr>
      </w:pPr>
    </w:p>
    <w:p w14:paraId="7A660618" w14:textId="3704BA8F" w:rsidR="004A58F7" w:rsidRDefault="004A58F7" w:rsidP="006E5F70">
      <w:pPr>
        <w:pStyle w:val="ContactInfo"/>
        <w:rPr>
          <w:rFonts w:ascii="Arial" w:hAnsi="Arial" w:cs="Arial"/>
          <w:color w:val="auto"/>
          <w:sz w:val="20"/>
          <w:szCs w:val="20"/>
        </w:rPr>
      </w:pPr>
    </w:p>
    <w:p w14:paraId="4B75D2E5" w14:textId="6B9F2570" w:rsidR="004A58F7" w:rsidRDefault="004A58F7" w:rsidP="006E5F70">
      <w:pPr>
        <w:pStyle w:val="ContactInfo"/>
        <w:rPr>
          <w:rFonts w:ascii="Arial" w:hAnsi="Arial" w:cs="Arial"/>
          <w:color w:val="auto"/>
          <w:sz w:val="20"/>
          <w:szCs w:val="20"/>
        </w:rPr>
      </w:pPr>
      <w:r>
        <w:rPr>
          <w:rFonts w:ascii="Arial" w:hAnsi="Arial" w:cs="Arial"/>
          <w:color w:val="auto"/>
          <w:sz w:val="20"/>
          <w:szCs w:val="20"/>
        </w:rPr>
        <w:t xml:space="preserve">                                                                                        ______________________________________</w:t>
      </w:r>
    </w:p>
    <w:p w14:paraId="536C28BB" w14:textId="7CB9CE30" w:rsidR="004A58F7" w:rsidRDefault="004A58F7" w:rsidP="006E5F70">
      <w:pPr>
        <w:pStyle w:val="ContactInfo"/>
        <w:rPr>
          <w:rFonts w:ascii="Arial" w:hAnsi="Arial" w:cs="Arial"/>
          <w:color w:val="auto"/>
          <w:sz w:val="20"/>
          <w:szCs w:val="20"/>
        </w:rPr>
      </w:pPr>
      <w:r>
        <w:rPr>
          <w:rFonts w:ascii="Arial" w:hAnsi="Arial" w:cs="Arial"/>
          <w:color w:val="auto"/>
          <w:sz w:val="20"/>
          <w:szCs w:val="20"/>
        </w:rPr>
        <w:t xml:space="preserve">                                                                                        </w:t>
      </w:r>
    </w:p>
    <w:p w14:paraId="7F27F13C" w14:textId="522C01C0" w:rsidR="004A58F7" w:rsidRDefault="004A58F7" w:rsidP="006E5F70">
      <w:pPr>
        <w:pStyle w:val="ContactInfo"/>
        <w:rPr>
          <w:rFonts w:ascii="Arial" w:hAnsi="Arial" w:cs="Arial"/>
          <w:color w:val="auto"/>
          <w:sz w:val="20"/>
          <w:szCs w:val="20"/>
        </w:rPr>
      </w:pPr>
      <w:r>
        <w:rPr>
          <w:rFonts w:ascii="Arial" w:hAnsi="Arial" w:cs="Arial"/>
          <w:color w:val="auto"/>
          <w:sz w:val="20"/>
          <w:szCs w:val="20"/>
        </w:rPr>
        <w:t xml:space="preserve">                                                                                          Affiant</w:t>
      </w:r>
    </w:p>
    <w:p w14:paraId="7D4BF1F2" w14:textId="658DD0E4" w:rsidR="004A58F7" w:rsidRDefault="004A58F7" w:rsidP="006E5F70">
      <w:pPr>
        <w:pStyle w:val="ContactInfo"/>
        <w:rPr>
          <w:rFonts w:ascii="Arial" w:hAnsi="Arial" w:cs="Arial"/>
          <w:color w:val="auto"/>
          <w:sz w:val="20"/>
          <w:szCs w:val="20"/>
        </w:rPr>
      </w:pPr>
    </w:p>
    <w:p w14:paraId="0C939DF6" w14:textId="51EC016F" w:rsidR="004A58F7" w:rsidRDefault="004A58F7" w:rsidP="006E5F70">
      <w:pPr>
        <w:pStyle w:val="ContactInfo"/>
        <w:rPr>
          <w:rFonts w:ascii="Arial" w:hAnsi="Arial" w:cs="Arial"/>
          <w:color w:val="auto"/>
          <w:sz w:val="20"/>
          <w:szCs w:val="20"/>
        </w:rPr>
      </w:pPr>
      <w:r>
        <w:rPr>
          <w:rFonts w:ascii="Arial" w:hAnsi="Arial" w:cs="Arial"/>
          <w:color w:val="auto"/>
          <w:sz w:val="20"/>
          <w:szCs w:val="20"/>
        </w:rPr>
        <w:t>Sworn to before me and signed in my presence this _______ day of __________________, 20____.</w:t>
      </w:r>
    </w:p>
    <w:p w14:paraId="65FFDF88" w14:textId="242F46F0" w:rsidR="004A58F7" w:rsidRDefault="004A58F7" w:rsidP="006E5F70">
      <w:pPr>
        <w:pStyle w:val="ContactInfo"/>
        <w:rPr>
          <w:rFonts w:ascii="Arial" w:hAnsi="Arial" w:cs="Arial"/>
          <w:color w:val="auto"/>
          <w:sz w:val="20"/>
          <w:szCs w:val="20"/>
        </w:rPr>
      </w:pPr>
    </w:p>
    <w:p w14:paraId="44C1398F" w14:textId="43C9EAA8" w:rsidR="004A58F7" w:rsidRDefault="004A58F7" w:rsidP="006E5F70">
      <w:pPr>
        <w:pStyle w:val="ContactInfo"/>
        <w:rPr>
          <w:rFonts w:ascii="Arial" w:hAnsi="Arial" w:cs="Arial"/>
          <w:color w:val="auto"/>
          <w:sz w:val="20"/>
          <w:szCs w:val="20"/>
        </w:rPr>
      </w:pPr>
    </w:p>
    <w:p w14:paraId="343C025A" w14:textId="7D330FEE" w:rsidR="004A58F7" w:rsidRDefault="004A58F7" w:rsidP="006E5F70">
      <w:pPr>
        <w:pStyle w:val="ContactInfo"/>
        <w:rPr>
          <w:rFonts w:ascii="Arial" w:hAnsi="Arial" w:cs="Arial"/>
          <w:color w:val="auto"/>
          <w:sz w:val="20"/>
          <w:szCs w:val="20"/>
        </w:rPr>
      </w:pPr>
    </w:p>
    <w:p w14:paraId="2AF72A7A" w14:textId="0165120F" w:rsidR="004A58F7" w:rsidRDefault="004A58F7" w:rsidP="006E5F70">
      <w:pPr>
        <w:pStyle w:val="ContactInfo"/>
        <w:rPr>
          <w:rFonts w:ascii="Arial" w:hAnsi="Arial" w:cs="Arial"/>
          <w:color w:val="auto"/>
          <w:sz w:val="20"/>
          <w:szCs w:val="20"/>
        </w:rPr>
      </w:pPr>
      <w:r>
        <w:rPr>
          <w:rFonts w:ascii="Arial" w:hAnsi="Arial" w:cs="Arial"/>
          <w:color w:val="auto"/>
          <w:sz w:val="20"/>
          <w:szCs w:val="20"/>
        </w:rPr>
        <w:t xml:space="preserve">                                                                                        _______________________________________</w:t>
      </w:r>
    </w:p>
    <w:p w14:paraId="1D7287B8" w14:textId="4DCD4F26" w:rsidR="004A58F7" w:rsidRDefault="004A58F7" w:rsidP="006E5F70">
      <w:pPr>
        <w:pStyle w:val="ContactInfo"/>
        <w:rPr>
          <w:rFonts w:ascii="Arial" w:hAnsi="Arial" w:cs="Arial"/>
          <w:color w:val="auto"/>
          <w:sz w:val="20"/>
          <w:szCs w:val="20"/>
        </w:rPr>
      </w:pPr>
    </w:p>
    <w:p w14:paraId="586237B6" w14:textId="2E990160" w:rsidR="004A58F7" w:rsidRDefault="004A58F7" w:rsidP="006E5F70">
      <w:pPr>
        <w:pStyle w:val="ContactInfo"/>
        <w:rPr>
          <w:rFonts w:ascii="Arial" w:hAnsi="Arial" w:cs="Arial"/>
          <w:color w:val="auto"/>
          <w:sz w:val="20"/>
          <w:szCs w:val="20"/>
        </w:rPr>
      </w:pPr>
      <w:r>
        <w:rPr>
          <w:rFonts w:ascii="Arial" w:hAnsi="Arial" w:cs="Arial"/>
          <w:color w:val="auto"/>
          <w:sz w:val="20"/>
          <w:szCs w:val="20"/>
        </w:rPr>
        <w:t xml:space="preserve">                                                                                           Notary Public</w:t>
      </w:r>
    </w:p>
    <w:p w14:paraId="3ED6949F" w14:textId="49105BF2" w:rsidR="004A58F7" w:rsidRDefault="004A58F7" w:rsidP="006E5F70">
      <w:pPr>
        <w:pStyle w:val="ContactInfo"/>
        <w:rPr>
          <w:rFonts w:ascii="Arial" w:hAnsi="Arial" w:cs="Arial"/>
          <w:color w:val="auto"/>
          <w:sz w:val="20"/>
          <w:szCs w:val="20"/>
        </w:rPr>
      </w:pPr>
    </w:p>
    <w:p w14:paraId="13A437FF" w14:textId="0F1C65E8" w:rsidR="004A58F7" w:rsidRDefault="004A58F7" w:rsidP="006E5F70">
      <w:pPr>
        <w:pStyle w:val="ContactInfo"/>
        <w:rPr>
          <w:rFonts w:ascii="Arial" w:hAnsi="Arial" w:cs="Arial"/>
          <w:color w:val="auto"/>
          <w:sz w:val="20"/>
          <w:szCs w:val="20"/>
        </w:rPr>
      </w:pPr>
      <w:r>
        <w:rPr>
          <w:rFonts w:ascii="Arial" w:hAnsi="Arial" w:cs="Arial"/>
          <w:color w:val="auto"/>
          <w:sz w:val="20"/>
          <w:szCs w:val="20"/>
        </w:rPr>
        <w:t xml:space="preserve">                                                My Commission Expires: _______________________________________</w:t>
      </w:r>
    </w:p>
    <w:p w14:paraId="4F7E3B1D" w14:textId="38AEAC77" w:rsidR="00486582" w:rsidRDefault="00486582" w:rsidP="006E5F70">
      <w:pPr>
        <w:pStyle w:val="ContactInfo"/>
        <w:rPr>
          <w:rFonts w:ascii="Arial" w:hAnsi="Arial" w:cs="Arial"/>
          <w:color w:val="auto"/>
          <w:sz w:val="20"/>
          <w:szCs w:val="20"/>
        </w:rPr>
      </w:pPr>
    </w:p>
    <w:p w14:paraId="201B1E69" w14:textId="4B6A5911" w:rsidR="00486582" w:rsidRDefault="00486582" w:rsidP="006E5F70">
      <w:pPr>
        <w:pStyle w:val="ContactInfo"/>
        <w:rPr>
          <w:rFonts w:ascii="Arial" w:hAnsi="Arial" w:cs="Arial"/>
          <w:color w:val="auto"/>
          <w:sz w:val="20"/>
          <w:szCs w:val="20"/>
        </w:rPr>
      </w:pPr>
    </w:p>
    <w:p w14:paraId="49E7C07C" w14:textId="5AD030AF" w:rsidR="00486582" w:rsidRDefault="00486582" w:rsidP="006E5F70">
      <w:pPr>
        <w:pStyle w:val="ContactInfo"/>
        <w:rPr>
          <w:rFonts w:ascii="Arial" w:hAnsi="Arial" w:cs="Arial"/>
          <w:color w:val="auto"/>
          <w:sz w:val="20"/>
          <w:szCs w:val="20"/>
        </w:rPr>
      </w:pPr>
    </w:p>
    <w:p w14:paraId="7FE88907" w14:textId="16DDE17C" w:rsidR="00486582" w:rsidRDefault="00486582" w:rsidP="006E5F70">
      <w:pPr>
        <w:pStyle w:val="ContactInfo"/>
        <w:rPr>
          <w:rFonts w:ascii="Arial" w:hAnsi="Arial" w:cs="Arial"/>
          <w:color w:val="auto"/>
          <w:sz w:val="20"/>
          <w:szCs w:val="20"/>
        </w:rPr>
      </w:pPr>
    </w:p>
    <w:p w14:paraId="592002F9" w14:textId="3C1EFBC0" w:rsidR="00486582" w:rsidRDefault="00486582" w:rsidP="006E5F70">
      <w:pPr>
        <w:pStyle w:val="ContactInfo"/>
        <w:rPr>
          <w:rFonts w:ascii="Arial" w:hAnsi="Arial" w:cs="Arial"/>
          <w:color w:val="auto"/>
          <w:sz w:val="20"/>
          <w:szCs w:val="20"/>
        </w:rPr>
      </w:pPr>
    </w:p>
    <w:p w14:paraId="0BACC0CE" w14:textId="7D6D6052" w:rsidR="00486582" w:rsidRDefault="00486582" w:rsidP="006E5F70">
      <w:pPr>
        <w:pStyle w:val="ContactInfo"/>
        <w:rPr>
          <w:rFonts w:ascii="Arial" w:hAnsi="Arial" w:cs="Arial"/>
          <w:color w:val="auto"/>
          <w:sz w:val="20"/>
          <w:szCs w:val="20"/>
        </w:rPr>
      </w:pPr>
    </w:p>
    <w:p w14:paraId="6815208C" w14:textId="0D8E9752" w:rsidR="00486582" w:rsidRDefault="00486582" w:rsidP="006E5F70">
      <w:pPr>
        <w:pStyle w:val="ContactInfo"/>
        <w:rPr>
          <w:rFonts w:ascii="Arial" w:hAnsi="Arial" w:cs="Arial"/>
          <w:color w:val="auto"/>
          <w:sz w:val="20"/>
          <w:szCs w:val="20"/>
        </w:rPr>
      </w:pPr>
    </w:p>
    <w:p w14:paraId="324FCCF4" w14:textId="3A766DE7" w:rsidR="00486582" w:rsidRDefault="00486582" w:rsidP="006E5F70">
      <w:pPr>
        <w:pStyle w:val="ContactInfo"/>
        <w:rPr>
          <w:rFonts w:ascii="Arial" w:hAnsi="Arial" w:cs="Arial"/>
          <w:color w:val="auto"/>
          <w:sz w:val="20"/>
          <w:szCs w:val="20"/>
        </w:rPr>
      </w:pPr>
    </w:p>
    <w:p w14:paraId="6C6318C6" w14:textId="30BA4650" w:rsidR="00486582" w:rsidRDefault="00486582" w:rsidP="006E5F70">
      <w:pPr>
        <w:pStyle w:val="ContactInfo"/>
        <w:rPr>
          <w:rFonts w:ascii="Arial" w:hAnsi="Arial" w:cs="Arial"/>
          <w:color w:val="auto"/>
          <w:sz w:val="20"/>
          <w:szCs w:val="20"/>
        </w:rPr>
      </w:pPr>
    </w:p>
    <w:p w14:paraId="04347317" w14:textId="6B2FF4FF" w:rsidR="00486582" w:rsidRDefault="00486582" w:rsidP="006E5F70">
      <w:pPr>
        <w:pStyle w:val="ContactInfo"/>
        <w:rPr>
          <w:rFonts w:ascii="Arial" w:hAnsi="Arial" w:cs="Arial"/>
          <w:color w:val="auto"/>
          <w:sz w:val="20"/>
          <w:szCs w:val="20"/>
        </w:rPr>
      </w:pPr>
    </w:p>
    <w:p w14:paraId="29D6CAF5" w14:textId="54C28C1F" w:rsidR="00486582" w:rsidRDefault="00A02F43" w:rsidP="00A02F43">
      <w:pPr>
        <w:pStyle w:val="ContactInfo"/>
        <w:jc w:val="center"/>
        <w:rPr>
          <w:rFonts w:ascii="Arial Black" w:hAnsi="Arial Black" w:cs="Arial"/>
          <w:color w:val="auto"/>
          <w:sz w:val="36"/>
          <w:szCs w:val="36"/>
          <w:u w:val="single"/>
        </w:rPr>
      </w:pPr>
      <w:r w:rsidRPr="00A02F43">
        <w:rPr>
          <w:rFonts w:ascii="Arial Black" w:hAnsi="Arial Black" w:cs="Arial"/>
          <w:color w:val="auto"/>
          <w:sz w:val="36"/>
          <w:szCs w:val="36"/>
          <w:u w:val="single"/>
        </w:rPr>
        <w:lastRenderedPageBreak/>
        <w:t>Supplemental Specifications</w:t>
      </w:r>
    </w:p>
    <w:p w14:paraId="5C27A218" w14:textId="778248CF" w:rsidR="00C659C2" w:rsidRDefault="00C659C2" w:rsidP="00A02F43">
      <w:pPr>
        <w:pStyle w:val="ContactInfo"/>
        <w:spacing w:line="360" w:lineRule="auto"/>
        <w:rPr>
          <w:rFonts w:ascii="Arial" w:hAnsi="Arial" w:cs="Arial"/>
          <w:color w:val="auto"/>
          <w:sz w:val="20"/>
          <w:szCs w:val="20"/>
        </w:rPr>
      </w:pPr>
    </w:p>
    <w:p w14:paraId="5C302216" w14:textId="1639E14E" w:rsidR="00C659C2" w:rsidRDefault="00C659C2" w:rsidP="00A02F43">
      <w:pPr>
        <w:pStyle w:val="ContactInfo"/>
        <w:spacing w:line="360" w:lineRule="auto"/>
        <w:rPr>
          <w:rFonts w:ascii="Arial" w:hAnsi="Arial" w:cs="Arial"/>
          <w:color w:val="auto"/>
          <w:sz w:val="20"/>
          <w:szCs w:val="20"/>
        </w:rPr>
      </w:pPr>
      <w:r>
        <w:rPr>
          <w:rFonts w:ascii="Arial" w:hAnsi="Arial" w:cs="Arial"/>
          <w:color w:val="auto"/>
          <w:sz w:val="20"/>
          <w:szCs w:val="20"/>
        </w:rPr>
        <w:t>The Contractor shall notify each Township three (3) days prior to the commencement of work in that Township. The Contractor shall provide a detailed work schedule to each Township a minimum of three (3) days prior to commencement of work.</w:t>
      </w:r>
    </w:p>
    <w:p w14:paraId="00C5CE3F" w14:textId="3F85EA8E" w:rsidR="00CC5CDE" w:rsidRDefault="00CC5CDE" w:rsidP="00A02F43">
      <w:pPr>
        <w:pStyle w:val="ContactInfo"/>
        <w:spacing w:line="360" w:lineRule="auto"/>
        <w:rPr>
          <w:rFonts w:ascii="Arial" w:hAnsi="Arial" w:cs="Arial"/>
          <w:color w:val="auto"/>
          <w:sz w:val="20"/>
          <w:szCs w:val="20"/>
        </w:rPr>
      </w:pPr>
    </w:p>
    <w:p w14:paraId="21CE7008" w14:textId="3684CF51" w:rsidR="007C7701" w:rsidRDefault="00087429" w:rsidP="00A02F43">
      <w:pPr>
        <w:pStyle w:val="ContactInfo"/>
        <w:spacing w:line="360" w:lineRule="auto"/>
        <w:rPr>
          <w:rFonts w:ascii="Arial" w:hAnsi="Arial" w:cs="Arial"/>
          <w:color w:val="auto"/>
          <w:sz w:val="20"/>
          <w:szCs w:val="20"/>
        </w:rPr>
      </w:pPr>
      <w:r w:rsidRPr="005349E4">
        <w:rPr>
          <w:rFonts w:ascii="Arial" w:hAnsi="Arial" w:cs="Arial"/>
          <w:color w:val="auto"/>
          <w:sz w:val="20"/>
          <w:szCs w:val="20"/>
        </w:rPr>
        <w:t>When chip sealing all routes, the Contractor may close the po</w:t>
      </w:r>
      <w:r w:rsidR="000F165B" w:rsidRPr="005349E4">
        <w:rPr>
          <w:rFonts w:ascii="Arial" w:hAnsi="Arial" w:cs="Arial"/>
          <w:color w:val="auto"/>
          <w:sz w:val="20"/>
          <w:szCs w:val="20"/>
        </w:rPr>
        <w:t>r</w:t>
      </w:r>
      <w:r w:rsidRPr="005349E4">
        <w:rPr>
          <w:rFonts w:ascii="Arial" w:hAnsi="Arial" w:cs="Arial"/>
          <w:color w:val="auto"/>
          <w:sz w:val="20"/>
          <w:szCs w:val="20"/>
        </w:rPr>
        <w:t>tions of the routes</w:t>
      </w:r>
      <w:r w:rsidR="00047E41" w:rsidRPr="005349E4">
        <w:rPr>
          <w:rFonts w:ascii="Arial" w:hAnsi="Arial" w:cs="Arial"/>
          <w:color w:val="auto"/>
          <w:sz w:val="20"/>
          <w:szCs w:val="20"/>
        </w:rPr>
        <w:t xml:space="preserve"> under construction to</w:t>
      </w:r>
      <w:r w:rsidR="00047E41">
        <w:rPr>
          <w:rFonts w:ascii="Arial" w:hAnsi="Arial" w:cs="Arial"/>
          <w:color w:val="auto"/>
          <w:sz w:val="20"/>
          <w:szCs w:val="20"/>
        </w:rPr>
        <w:t xml:space="preserve"> through traffic to seal the road full width or the Contractor may elect to maintain traffic by providing flaggers.</w:t>
      </w:r>
      <w:r w:rsidR="00577404">
        <w:rPr>
          <w:rFonts w:ascii="Arial" w:hAnsi="Arial" w:cs="Arial"/>
          <w:color w:val="auto"/>
          <w:sz w:val="20"/>
          <w:szCs w:val="20"/>
        </w:rPr>
        <w:t xml:space="preserve">  </w:t>
      </w:r>
      <w:r w:rsidR="00047E41">
        <w:rPr>
          <w:rFonts w:ascii="Arial" w:hAnsi="Arial" w:cs="Arial"/>
          <w:color w:val="auto"/>
          <w:sz w:val="20"/>
          <w:szCs w:val="20"/>
        </w:rPr>
        <w:t>Should the Contractor choose to close the road, the f</w:t>
      </w:r>
      <w:r w:rsidR="000F165B">
        <w:rPr>
          <w:rFonts w:ascii="Arial" w:hAnsi="Arial" w:cs="Arial"/>
          <w:color w:val="auto"/>
          <w:sz w:val="20"/>
          <w:szCs w:val="20"/>
        </w:rPr>
        <w:t>ollowing requirements must be m</w:t>
      </w:r>
      <w:r w:rsidR="00047E41">
        <w:rPr>
          <w:rFonts w:ascii="Arial" w:hAnsi="Arial" w:cs="Arial"/>
          <w:color w:val="auto"/>
          <w:sz w:val="20"/>
          <w:szCs w:val="20"/>
        </w:rPr>
        <w:t xml:space="preserve">et: </w:t>
      </w:r>
      <w:r w:rsidR="00857772">
        <w:rPr>
          <w:rFonts w:ascii="Arial" w:hAnsi="Arial" w:cs="Arial"/>
          <w:color w:val="auto"/>
          <w:sz w:val="20"/>
          <w:szCs w:val="20"/>
        </w:rPr>
        <w:t xml:space="preserve">     </w:t>
      </w:r>
    </w:p>
    <w:p w14:paraId="6BEFC5E5" w14:textId="07AC9EA1" w:rsidR="007C7701" w:rsidRDefault="00047E41" w:rsidP="00A02F43">
      <w:pPr>
        <w:pStyle w:val="ContactInfo"/>
        <w:spacing w:line="360" w:lineRule="auto"/>
        <w:rPr>
          <w:rFonts w:ascii="Arial" w:hAnsi="Arial" w:cs="Arial"/>
          <w:color w:val="auto"/>
          <w:sz w:val="20"/>
          <w:szCs w:val="20"/>
        </w:rPr>
      </w:pPr>
      <w:r>
        <w:rPr>
          <w:rFonts w:ascii="Arial" w:hAnsi="Arial" w:cs="Arial"/>
          <w:color w:val="auto"/>
          <w:sz w:val="20"/>
          <w:szCs w:val="20"/>
        </w:rPr>
        <w:t xml:space="preserve">The Contractor shall notify the Township of the closure a minimum of three (3) working days prior to closing the road. This will allow the Township time to provide notice to the public. </w:t>
      </w:r>
      <w:r w:rsidR="00857772">
        <w:rPr>
          <w:rFonts w:ascii="Arial" w:hAnsi="Arial" w:cs="Arial"/>
          <w:color w:val="auto"/>
          <w:sz w:val="20"/>
          <w:szCs w:val="20"/>
        </w:rPr>
        <w:t xml:space="preserve">                                </w:t>
      </w:r>
    </w:p>
    <w:p w14:paraId="15A3504A" w14:textId="3AFD4860" w:rsidR="00857772" w:rsidRDefault="00047E41" w:rsidP="00A02F43">
      <w:pPr>
        <w:pStyle w:val="ContactInfo"/>
        <w:spacing w:line="360" w:lineRule="auto"/>
        <w:rPr>
          <w:rFonts w:ascii="Arial" w:hAnsi="Arial" w:cs="Arial"/>
          <w:color w:val="auto"/>
          <w:sz w:val="20"/>
          <w:szCs w:val="20"/>
        </w:rPr>
      </w:pPr>
      <w:r>
        <w:rPr>
          <w:rFonts w:ascii="Arial" w:hAnsi="Arial" w:cs="Arial"/>
          <w:color w:val="auto"/>
          <w:sz w:val="20"/>
          <w:szCs w:val="20"/>
        </w:rPr>
        <w:t xml:space="preserve">The Contractor shall only close the road being chip sealed between two adjacent intersections. </w:t>
      </w:r>
      <w:r w:rsidR="00857772">
        <w:rPr>
          <w:rFonts w:ascii="Arial" w:hAnsi="Arial" w:cs="Arial"/>
          <w:color w:val="auto"/>
          <w:sz w:val="20"/>
          <w:szCs w:val="20"/>
        </w:rPr>
        <w:t xml:space="preserve">            </w:t>
      </w:r>
      <w:r>
        <w:rPr>
          <w:rFonts w:ascii="Arial" w:hAnsi="Arial" w:cs="Arial"/>
          <w:color w:val="auto"/>
          <w:sz w:val="20"/>
          <w:szCs w:val="20"/>
        </w:rPr>
        <w:t>The Contractor shall always allow residents along the closed portion access to their homes or businesses.</w:t>
      </w:r>
    </w:p>
    <w:p w14:paraId="501D8E07" w14:textId="57740426" w:rsidR="00857772" w:rsidRDefault="00857772" w:rsidP="00A02F43">
      <w:pPr>
        <w:pStyle w:val="ContactInfo"/>
        <w:spacing w:line="360" w:lineRule="auto"/>
        <w:rPr>
          <w:rFonts w:ascii="Arial" w:hAnsi="Arial" w:cs="Arial"/>
          <w:color w:val="auto"/>
          <w:sz w:val="20"/>
          <w:szCs w:val="20"/>
        </w:rPr>
      </w:pPr>
      <w:r>
        <w:rPr>
          <w:rFonts w:ascii="Arial" w:hAnsi="Arial" w:cs="Arial"/>
          <w:color w:val="auto"/>
          <w:sz w:val="20"/>
          <w:szCs w:val="20"/>
        </w:rPr>
        <w:t>The Contractor shall always provide access for emergency vehicles.</w:t>
      </w:r>
    </w:p>
    <w:p w14:paraId="18D01946" w14:textId="44EAE3B0" w:rsidR="00857772" w:rsidRDefault="00857772" w:rsidP="00A02F43">
      <w:pPr>
        <w:pStyle w:val="ContactInfo"/>
        <w:spacing w:line="360" w:lineRule="auto"/>
        <w:rPr>
          <w:rFonts w:ascii="Arial" w:hAnsi="Arial" w:cs="Arial"/>
          <w:color w:val="auto"/>
          <w:sz w:val="20"/>
          <w:szCs w:val="20"/>
        </w:rPr>
      </w:pPr>
      <w:r>
        <w:rPr>
          <w:rFonts w:ascii="Arial" w:hAnsi="Arial" w:cs="Arial"/>
          <w:color w:val="auto"/>
          <w:sz w:val="20"/>
          <w:szCs w:val="20"/>
        </w:rPr>
        <w:t>The Contractor shall provide appropriate signs, cones, and other devices to warn and inform the public. Such devices shall be approved by the Township.</w:t>
      </w:r>
    </w:p>
    <w:p w14:paraId="022DAC82" w14:textId="3E33DB3D" w:rsidR="00857772" w:rsidRDefault="00857772" w:rsidP="00A02F43">
      <w:pPr>
        <w:pStyle w:val="ContactInfo"/>
        <w:spacing w:line="360" w:lineRule="auto"/>
        <w:rPr>
          <w:rFonts w:ascii="Arial" w:hAnsi="Arial" w:cs="Arial"/>
          <w:color w:val="auto"/>
          <w:sz w:val="20"/>
          <w:szCs w:val="20"/>
        </w:rPr>
      </w:pPr>
      <w:r>
        <w:rPr>
          <w:rFonts w:ascii="Arial" w:hAnsi="Arial" w:cs="Arial"/>
          <w:color w:val="auto"/>
          <w:sz w:val="20"/>
          <w:szCs w:val="20"/>
        </w:rPr>
        <w:t>The Contractor shall not be permitted to have the road remained closed over night or during hours of darkness.</w:t>
      </w:r>
    </w:p>
    <w:p w14:paraId="72552FEE" w14:textId="268CF4C0" w:rsidR="00623EEE" w:rsidRDefault="00857772" w:rsidP="00A02F43">
      <w:pPr>
        <w:pStyle w:val="ContactInfo"/>
        <w:spacing w:line="360" w:lineRule="auto"/>
        <w:rPr>
          <w:rFonts w:ascii="Arial" w:hAnsi="Arial" w:cs="Arial"/>
          <w:color w:val="auto"/>
          <w:sz w:val="20"/>
          <w:szCs w:val="20"/>
        </w:rPr>
      </w:pPr>
      <w:r>
        <w:rPr>
          <w:rFonts w:ascii="Arial" w:hAnsi="Arial" w:cs="Arial"/>
          <w:color w:val="auto"/>
          <w:sz w:val="20"/>
          <w:szCs w:val="20"/>
        </w:rPr>
        <w:t>The Contractor shall provide flaggers and signs to direct traffic and to direct trucks turning into or backing into the construction area.</w:t>
      </w:r>
    </w:p>
    <w:p w14:paraId="6977D88C" w14:textId="35BB662D" w:rsidR="00623EEE" w:rsidRDefault="00623EEE" w:rsidP="00A02F43">
      <w:pPr>
        <w:pStyle w:val="ContactInfo"/>
        <w:spacing w:line="360" w:lineRule="auto"/>
        <w:rPr>
          <w:rFonts w:ascii="Arial" w:hAnsi="Arial" w:cs="Arial"/>
          <w:color w:val="auto"/>
          <w:sz w:val="20"/>
          <w:szCs w:val="20"/>
        </w:rPr>
      </w:pPr>
    </w:p>
    <w:p w14:paraId="26172CB0" w14:textId="625A37FF" w:rsidR="00E56A15" w:rsidRDefault="00E56A15" w:rsidP="00A02F43">
      <w:pPr>
        <w:pStyle w:val="ContactInfo"/>
        <w:spacing w:line="360" w:lineRule="auto"/>
        <w:rPr>
          <w:rFonts w:ascii="Arial" w:hAnsi="Arial" w:cs="Arial"/>
          <w:color w:val="auto"/>
          <w:sz w:val="20"/>
          <w:szCs w:val="20"/>
        </w:rPr>
      </w:pPr>
      <w:r>
        <w:rPr>
          <w:rFonts w:ascii="Arial" w:hAnsi="Arial" w:cs="Arial"/>
          <w:color w:val="auto"/>
          <w:sz w:val="20"/>
          <w:szCs w:val="20"/>
        </w:rPr>
        <w:t>Each Township will be billed separately for materials and labor applied within their Township.</w:t>
      </w:r>
      <w:r w:rsidR="00E15884">
        <w:rPr>
          <w:rFonts w:ascii="Arial" w:hAnsi="Arial" w:cs="Arial"/>
          <w:color w:val="auto"/>
          <w:sz w:val="20"/>
          <w:szCs w:val="20"/>
        </w:rPr>
        <w:t xml:space="preserve"> </w:t>
      </w:r>
      <w:r>
        <w:rPr>
          <w:rFonts w:ascii="Arial" w:hAnsi="Arial" w:cs="Arial"/>
          <w:color w:val="auto"/>
          <w:sz w:val="20"/>
          <w:szCs w:val="20"/>
        </w:rPr>
        <w:t>Township billing addresses will be supplied to the contractor.</w:t>
      </w:r>
      <w:r w:rsidR="00857772">
        <w:rPr>
          <w:rFonts w:ascii="Arial" w:hAnsi="Arial" w:cs="Arial"/>
          <w:color w:val="auto"/>
          <w:sz w:val="20"/>
          <w:szCs w:val="20"/>
        </w:rPr>
        <w:t xml:space="preserve"> A weigh ticket shall accompany each delivery of bituminous material from the bituminous material supplier. Copies of all material quantity ticket for the work in each Township shall be delivered to the respective Township at the end of each day unless other </w:t>
      </w:r>
      <w:r w:rsidR="00141C82">
        <w:rPr>
          <w:rFonts w:ascii="Arial" w:hAnsi="Arial" w:cs="Arial"/>
          <w:color w:val="auto"/>
          <w:sz w:val="20"/>
          <w:szCs w:val="20"/>
        </w:rPr>
        <w:t>arrangements are</w:t>
      </w:r>
      <w:r w:rsidR="00857772">
        <w:rPr>
          <w:rFonts w:ascii="Arial" w:hAnsi="Arial" w:cs="Arial"/>
          <w:color w:val="auto"/>
          <w:sz w:val="20"/>
          <w:szCs w:val="20"/>
        </w:rPr>
        <w:t xml:space="preserve"> made with the individual Township</w:t>
      </w:r>
      <w:r w:rsidR="00141C82">
        <w:rPr>
          <w:rFonts w:ascii="Arial" w:hAnsi="Arial" w:cs="Arial"/>
          <w:color w:val="auto"/>
          <w:sz w:val="20"/>
          <w:szCs w:val="20"/>
        </w:rPr>
        <w:t>.</w:t>
      </w:r>
    </w:p>
    <w:p w14:paraId="3A23228E" w14:textId="70F17128" w:rsidR="00141C82" w:rsidRDefault="00141C82" w:rsidP="00A02F43">
      <w:pPr>
        <w:pStyle w:val="ContactInfo"/>
        <w:spacing w:line="360" w:lineRule="auto"/>
        <w:rPr>
          <w:rFonts w:ascii="Arial" w:hAnsi="Arial" w:cs="Arial"/>
          <w:color w:val="auto"/>
          <w:sz w:val="20"/>
          <w:szCs w:val="20"/>
        </w:rPr>
      </w:pPr>
    </w:p>
    <w:p w14:paraId="798F07FC" w14:textId="1D1BE255" w:rsidR="00141C82" w:rsidRDefault="00141C82" w:rsidP="00A02F43">
      <w:pPr>
        <w:pStyle w:val="ContactInfo"/>
        <w:spacing w:line="360" w:lineRule="auto"/>
        <w:rPr>
          <w:rFonts w:ascii="Arial" w:hAnsi="Arial" w:cs="Arial"/>
          <w:color w:val="auto"/>
          <w:sz w:val="20"/>
          <w:szCs w:val="20"/>
        </w:rPr>
      </w:pPr>
      <w:r>
        <w:rPr>
          <w:rFonts w:ascii="Arial" w:hAnsi="Arial" w:cs="Arial"/>
          <w:color w:val="auto"/>
          <w:sz w:val="20"/>
          <w:szCs w:val="20"/>
        </w:rPr>
        <w:t>The Completion Date has been set in the contract and the Contractor shall adhere to this date or Liquidated Damages will be assessed according to ODOT Construction and Materials Specifications Item 108.07 Failure to Complete on Time. Damages will be deducted from the work remaining in each Township where the work has not been completed by the date set within this contract.</w:t>
      </w:r>
    </w:p>
    <w:p w14:paraId="51C68F73" w14:textId="524CCA85" w:rsidR="00141C82" w:rsidRDefault="00141C82" w:rsidP="00A02F43">
      <w:pPr>
        <w:pStyle w:val="ContactInfo"/>
        <w:spacing w:line="360" w:lineRule="auto"/>
        <w:rPr>
          <w:rFonts w:ascii="Arial" w:hAnsi="Arial" w:cs="Arial"/>
          <w:color w:val="auto"/>
          <w:sz w:val="20"/>
          <w:szCs w:val="20"/>
        </w:rPr>
      </w:pPr>
    </w:p>
    <w:p w14:paraId="58C4CCF5" w14:textId="77777777" w:rsidR="005349E4" w:rsidRDefault="005349E4" w:rsidP="005349E4">
      <w:pPr>
        <w:pStyle w:val="ContactInfo"/>
        <w:spacing w:line="360" w:lineRule="auto"/>
        <w:rPr>
          <w:rFonts w:ascii="Arial" w:hAnsi="Arial" w:cs="Arial"/>
          <w:color w:val="auto"/>
          <w:sz w:val="20"/>
          <w:szCs w:val="20"/>
        </w:rPr>
      </w:pPr>
      <w:r>
        <w:rPr>
          <w:rFonts w:ascii="Arial" w:hAnsi="Arial" w:cs="Arial"/>
          <w:color w:val="auto"/>
          <w:sz w:val="20"/>
          <w:szCs w:val="20"/>
        </w:rPr>
        <w:t>It is assumed the intent of all bid items is clear from the item description and specification. Any questions regarding any portion of these Contract Documents should be addressed Not Less than five (5) days prior to submission of bid.</w:t>
      </w:r>
    </w:p>
    <w:p w14:paraId="670227FC" w14:textId="77777777" w:rsidR="005349E4" w:rsidRDefault="005349E4" w:rsidP="00A02F43">
      <w:pPr>
        <w:pStyle w:val="ContactInfo"/>
        <w:spacing w:line="360" w:lineRule="auto"/>
        <w:rPr>
          <w:rFonts w:ascii="Arial" w:hAnsi="Arial" w:cs="Arial"/>
          <w:color w:val="auto"/>
          <w:sz w:val="20"/>
          <w:szCs w:val="20"/>
        </w:rPr>
      </w:pPr>
    </w:p>
    <w:p w14:paraId="79120FBA" w14:textId="6C02F333" w:rsidR="00181CAC" w:rsidRDefault="00181CAC">
      <w:pPr>
        <w:rPr>
          <w:rFonts w:ascii="Arial" w:eastAsia="Times New Roman" w:hAnsi="Arial" w:cs="Arial"/>
          <w:sz w:val="20"/>
          <w:szCs w:val="20"/>
          <w:lang w:eastAsia="ja-JP"/>
        </w:rPr>
      </w:pPr>
    </w:p>
    <w:p w14:paraId="0555AD32" w14:textId="77777777" w:rsidR="00181CAC" w:rsidRPr="00E33856" w:rsidRDefault="00181CAC" w:rsidP="00181CAC">
      <w:pPr>
        <w:pStyle w:val="ContactInfo"/>
        <w:spacing w:line="360" w:lineRule="auto"/>
        <w:jc w:val="center"/>
        <w:rPr>
          <w:rFonts w:ascii="Arial" w:hAnsi="Arial" w:cs="Arial"/>
          <w:b/>
          <w:bCs/>
          <w:color w:val="auto"/>
          <w:sz w:val="24"/>
          <w:szCs w:val="24"/>
        </w:rPr>
      </w:pPr>
      <w:r w:rsidRPr="00E33856">
        <w:rPr>
          <w:rFonts w:ascii="Arial" w:hAnsi="Arial" w:cs="Arial"/>
          <w:b/>
          <w:bCs/>
          <w:color w:val="auto"/>
          <w:sz w:val="24"/>
          <w:szCs w:val="24"/>
        </w:rPr>
        <w:t>SPECIFICATION</w:t>
      </w:r>
    </w:p>
    <w:p w14:paraId="42E1FA61" w14:textId="77777777" w:rsidR="00181CAC" w:rsidRPr="00E33856" w:rsidRDefault="00181CAC" w:rsidP="00181CAC">
      <w:pPr>
        <w:pStyle w:val="ContactInfo"/>
        <w:spacing w:line="360" w:lineRule="auto"/>
        <w:jc w:val="center"/>
        <w:rPr>
          <w:rFonts w:ascii="Arial" w:hAnsi="Arial" w:cs="Arial"/>
          <w:b/>
          <w:bCs/>
          <w:color w:val="auto"/>
          <w:sz w:val="24"/>
          <w:szCs w:val="24"/>
        </w:rPr>
      </w:pPr>
      <w:r w:rsidRPr="00E33856">
        <w:rPr>
          <w:rFonts w:ascii="Arial" w:hAnsi="Arial" w:cs="Arial"/>
          <w:b/>
          <w:bCs/>
          <w:color w:val="auto"/>
          <w:sz w:val="24"/>
          <w:szCs w:val="24"/>
        </w:rPr>
        <w:t>For</w:t>
      </w:r>
    </w:p>
    <w:p w14:paraId="724F4350" w14:textId="77777777" w:rsidR="00181CAC" w:rsidRPr="00E33856" w:rsidRDefault="00181CAC" w:rsidP="00181CAC">
      <w:pPr>
        <w:pStyle w:val="ContactInfo"/>
        <w:spacing w:line="360" w:lineRule="auto"/>
        <w:jc w:val="center"/>
        <w:rPr>
          <w:rFonts w:ascii="Arial" w:hAnsi="Arial" w:cs="Arial"/>
          <w:b/>
          <w:bCs/>
          <w:color w:val="auto"/>
          <w:sz w:val="24"/>
          <w:szCs w:val="24"/>
        </w:rPr>
      </w:pPr>
      <w:r w:rsidRPr="00E33856">
        <w:rPr>
          <w:rFonts w:ascii="Arial" w:hAnsi="Arial" w:cs="Arial"/>
          <w:b/>
          <w:bCs/>
          <w:color w:val="auto"/>
          <w:sz w:val="24"/>
          <w:szCs w:val="24"/>
        </w:rPr>
        <w:t>ITEM SPECIAL FOG SEAL QF-40</w:t>
      </w:r>
    </w:p>
    <w:p w14:paraId="65D6395D" w14:textId="77777777" w:rsidR="00181CAC" w:rsidRDefault="00181CAC" w:rsidP="00181CAC">
      <w:pPr>
        <w:pStyle w:val="ContactInfo"/>
        <w:spacing w:line="360" w:lineRule="auto"/>
        <w:jc w:val="center"/>
        <w:rPr>
          <w:rFonts w:ascii="Arial" w:hAnsi="Arial" w:cs="Arial"/>
          <w:b/>
          <w:bCs/>
          <w:color w:val="auto"/>
          <w:sz w:val="20"/>
          <w:szCs w:val="20"/>
        </w:rPr>
      </w:pPr>
    </w:p>
    <w:p w14:paraId="666394CD"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b/>
          <w:bCs/>
          <w:color w:val="auto"/>
          <w:sz w:val="20"/>
          <w:szCs w:val="20"/>
          <w:u w:val="single"/>
        </w:rPr>
        <w:t>Test Parameter on Emulsion</w:t>
      </w:r>
      <w:r w:rsidRPr="00E33856">
        <w:rPr>
          <w:rFonts w:ascii="Arial" w:hAnsi="Arial" w:cs="Arial"/>
          <w:b/>
          <w:bCs/>
          <w:color w:val="auto"/>
          <w:sz w:val="20"/>
          <w:szCs w:val="20"/>
        </w:rPr>
        <w:tab/>
      </w:r>
      <w:r w:rsidRPr="00E33856">
        <w:rPr>
          <w:rFonts w:ascii="Arial" w:hAnsi="Arial" w:cs="Arial"/>
          <w:b/>
          <w:bCs/>
          <w:color w:val="auto"/>
          <w:sz w:val="20"/>
          <w:szCs w:val="20"/>
        </w:rPr>
        <w:tab/>
      </w:r>
      <w:r w:rsidRPr="00E33856">
        <w:rPr>
          <w:rFonts w:ascii="Arial" w:hAnsi="Arial" w:cs="Arial"/>
          <w:b/>
          <w:bCs/>
          <w:color w:val="auto"/>
          <w:sz w:val="20"/>
          <w:szCs w:val="20"/>
        </w:rPr>
        <w:tab/>
      </w:r>
      <w:r w:rsidRPr="00E33856">
        <w:rPr>
          <w:rFonts w:ascii="Arial" w:hAnsi="Arial" w:cs="Arial"/>
          <w:b/>
          <w:bCs/>
          <w:color w:val="auto"/>
          <w:sz w:val="20"/>
          <w:szCs w:val="20"/>
          <w:u w:val="single"/>
        </w:rPr>
        <w:t>Test Method</w:t>
      </w:r>
      <w:r w:rsidRPr="00E33856">
        <w:rPr>
          <w:rFonts w:ascii="Arial" w:hAnsi="Arial" w:cs="Arial"/>
          <w:b/>
          <w:bCs/>
          <w:color w:val="auto"/>
          <w:sz w:val="20"/>
          <w:szCs w:val="20"/>
        </w:rPr>
        <w:tab/>
      </w:r>
      <w:r w:rsidRPr="00E33856">
        <w:rPr>
          <w:rFonts w:ascii="Arial" w:hAnsi="Arial" w:cs="Arial"/>
          <w:b/>
          <w:bCs/>
          <w:color w:val="auto"/>
          <w:sz w:val="20"/>
          <w:szCs w:val="20"/>
        </w:rPr>
        <w:tab/>
      </w:r>
      <w:r w:rsidRPr="00E33856">
        <w:rPr>
          <w:rFonts w:ascii="Arial" w:hAnsi="Arial" w:cs="Arial"/>
          <w:b/>
          <w:bCs/>
          <w:color w:val="auto"/>
          <w:sz w:val="20"/>
          <w:szCs w:val="20"/>
        </w:rPr>
        <w:tab/>
      </w:r>
      <w:r w:rsidRPr="00E33856">
        <w:rPr>
          <w:rFonts w:ascii="Arial" w:hAnsi="Arial" w:cs="Arial"/>
          <w:b/>
          <w:bCs/>
          <w:color w:val="auto"/>
          <w:sz w:val="20"/>
          <w:szCs w:val="20"/>
          <w:u w:val="single"/>
        </w:rPr>
        <w:t>Specification</w:t>
      </w:r>
    </w:p>
    <w:p w14:paraId="15506B85" w14:textId="77777777" w:rsidR="00181CAC" w:rsidRPr="00E33856" w:rsidRDefault="00181CAC" w:rsidP="00181CAC">
      <w:pPr>
        <w:pStyle w:val="ContactInfo"/>
        <w:spacing w:line="360" w:lineRule="auto"/>
        <w:rPr>
          <w:rFonts w:ascii="Arial" w:hAnsi="Arial" w:cs="Arial"/>
          <w:color w:val="auto"/>
          <w:sz w:val="20"/>
          <w:szCs w:val="20"/>
        </w:rPr>
      </w:pPr>
    </w:p>
    <w:p w14:paraId="49398823"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Oil Distillate, Volume % max</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AASHTO T 59</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0.5</w:t>
      </w:r>
    </w:p>
    <w:p w14:paraId="3F2870BF"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Residue by Distillation, % min.</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AASHTO T 59</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35 – 45</w:t>
      </w:r>
    </w:p>
    <w:p w14:paraId="0D7A148D"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Sieve, % max.</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AASTHO T 59</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0.3</w:t>
      </w:r>
    </w:p>
    <w:p w14:paraId="1F730B70"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 xml:space="preserve">Viscosity, </w:t>
      </w:r>
      <w:proofErr w:type="spellStart"/>
      <w:r w:rsidRPr="00E33856">
        <w:rPr>
          <w:rFonts w:ascii="Arial" w:hAnsi="Arial" w:cs="Arial"/>
          <w:color w:val="auto"/>
          <w:sz w:val="20"/>
          <w:szCs w:val="20"/>
        </w:rPr>
        <w:t>Saybolt</w:t>
      </w:r>
      <w:proofErr w:type="spellEnd"/>
      <w:r w:rsidRPr="00E33856">
        <w:rPr>
          <w:rFonts w:ascii="Arial" w:hAnsi="Arial" w:cs="Arial"/>
          <w:color w:val="auto"/>
          <w:sz w:val="20"/>
          <w:szCs w:val="20"/>
        </w:rPr>
        <w:t xml:space="preserve"> </w:t>
      </w:r>
      <w:proofErr w:type="spellStart"/>
      <w:r w:rsidRPr="00E33856">
        <w:rPr>
          <w:rFonts w:ascii="Arial" w:hAnsi="Arial" w:cs="Arial"/>
          <w:color w:val="auto"/>
          <w:sz w:val="20"/>
          <w:szCs w:val="20"/>
        </w:rPr>
        <w:t>Furol</w:t>
      </w:r>
      <w:proofErr w:type="spellEnd"/>
      <w:r w:rsidRPr="00E33856">
        <w:rPr>
          <w:rFonts w:ascii="Arial" w:hAnsi="Arial" w:cs="Arial"/>
          <w:color w:val="auto"/>
          <w:sz w:val="20"/>
          <w:szCs w:val="20"/>
        </w:rPr>
        <w:t>, 25⁰C, sec</w:t>
      </w:r>
      <w:r w:rsidRPr="00E33856">
        <w:rPr>
          <w:rFonts w:ascii="Arial" w:hAnsi="Arial" w:cs="Arial"/>
          <w:color w:val="auto"/>
          <w:sz w:val="20"/>
          <w:szCs w:val="20"/>
        </w:rPr>
        <w:tab/>
      </w:r>
      <w:r w:rsidRPr="00E33856">
        <w:rPr>
          <w:rFonts w:ascii="Arial" w:hAnsi="Arial" w:cs="Arial"/>
          <w:color w:val="auto"/>
          <w:sz w:val="20"/>
          <w:szCs w:val="20"/>
        </w:rPr>
        <w:tab/>
        <w:t>AASTHO T 72</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10 – 100</w:t>
      </w:r>
    </w:p>
    <w:p w14:paraId="1B8A9398" w14:textId="77777777" w:rsidR="00181CAC" w:rsidRPr="00E33856" w:rsidRDefault="00181CAC" w:rsidP="00181CAC">
      <w:pPr>
        <w:pStyle w:val="ContactInfo"/>
        <w:spacing w:line="360" w:lineRule="auto"/>
        <w:rPr>
          <w:rFonts w:ascii="Arial" w:hAnsi="Arial" w:cs="Arial"/>
          <w:color w:val="auto"/>
          <w:sz w:val="20"/>
          <w:szCs w:val="20"/>
        </w:rPr>
      </w:pPr>
    </w:p>
    <w:p w14:paraId="2E4CE1C5"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b/>
          <w:bCs/>
          <w:color w:val="auto"/>
          <w:sz w:val="20"/>
          <w:szCs w:val="20"/>
          <w:u w:val="single"/>
        </w:rPr>
        <w:t>Test on Emulsion Residue</w:t>
      </w:r>
    </w:p>
    <w:p w14:paraId="567E1B35" w14:textId="77777777" w:rsidR="00181CAC" w:rsidRPr="00E33856" w:rsidRDefault="00181CAC" w:rsidP="00181CAC">
      <w:pPr>
        <w:pStyle w:val="ContactInfo"/>
        <w:spacing w:line="360" w:lineRule="auto"/>
        <w:rPr>
          <w:rFonts w:ascii="Arial" w:hAnsi="Arial" w:cs="Arial"/>
          <w:color w:val="auto"/>
          <w:sz w:val="20"/>
          <w:szCs w:val="20"/>
        </w:rPr>
      </w:pPr>
    </w:p>
    <w:p w14:paraId="3EE69586"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 xml:space="preserve">Penetration, 25⁰C, 100g, 5 sec, </w:t>
      </w:r>
      <w:proofErr w:type="spellStart"/>
      <w:r w:rsidRPr="00E33856">
        <w:rPr>
          <w:rFonts w:ascii="Arial" w:hAnsi="Arial" w:cs="Arial"/>
          <w:color w:val="auto"/>
          <w:sz w:val="20"/>
          <w:szCs w:val="20"/>
        </w:rPr>
        <w:t>dmm</w:t>
      </w:r>
      <w:proofErr w:type="spellEnd"/>
      <w:r w:rsidRPr="00E33856">
        <w:rPr>
          <w:rFonts w:ascii="Arial" w:hAnsi="Arial" w:cs="Arial"/>
          <w:color w:val="auto"/>
          <w:sz w:val="20"/>
          <w:szCs w:val="20"/>
        </w:rPr>
        <w:t xml:space="preserve"> min</w:t>
      </w:r>
      <w:r w:rsidRPr="00E33856">
        <w:rPr>
          <w:rFonts w:ascii="Arial" w:hAnsi="Arial" w:cs="Arial"/>
          <w:color w:val="auto"/>
          <w:sz w:val="20"/>
          <w:szCs w:val="20"/>
        </w:rPr>
        <w:tab/>
        <w:t>AASTHO T 49</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55</w:t>
      </w:r>
    </w:p>
    <w:p w14:paraId="2F030448"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Solubility in TCE, % min</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AASTHO T 44</w:t>
      </w:r>
      <w:r w:rsidRPr="00E33856">
        <w:rPr>
          <w:rFonts w:ascii="Arial" w:hAnsi="Arial" w:cs="Arial"/>
          <w:color w:val="auto"/>
          <w:sz w:val="20"/>
          <w:szCs w:val="20"/>
        </w:rPr>
        <w:tab/>
      </w:r>
      <w:r w:rsidRPr="00E33856">
        <w:rPr>
          <w:rFonts w:ascii="Arial" w:hAnsi="Arial" w:cs="Arial"/>
          <w:color w:val="auto"/>
          <w:sz w:val="20"/>
          <w:szCs w:val="20"/>
        </w:rPr>
        <w:tab/>
      </w:r>
      <w:r w:rsidRPr="00E33856">
        <w:rPr>
          <w:rFonts w:ascii="Arial" w:hAnsi="Arial" w:cs="Arial"/>
          <w:color w:val="auto"/>
          <w:sz w:val="20"/>
          <w:szCs w:val="20"/>
        </w:rPr>
        <w:tab/>
        <w:t>97.5</w:t>
      </w:r>
    </w:p>
    <w:p w14:paraId="21C80664" w14:textId="77777777" w:rsidR="00181CAC" w:rsidRPr="00E33856" w:rsidRDefault="00181CAC" w:rsidP="00181CAC">
      <w:pPr>
        <w:pStyle w:val="ContactInfo"/>
        <w:spacing w:line="360" w:lineRule="auto"/>
        <w:rPr>
          <w:rFonts w:ascii="Arial" w:hAnsi="Arial" w:cs="Arial"/>
          <w:color w:val="auto"/>
          <w:sz w:val="20"/>
          <w:szCs w:val="20"/>
        </w:rPr>
      </w:pPr>
    </w:p>
    <w:p w14:paraId="11A9E1B4"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Fog seal shall be provided as a unit price per square yard at an application rate of 0.12 gallons per square yard.</w:t>
      </w:r>
    </w:p>
    <w:p w14:paraId="3D4472C9" w14:textId="77777777" w:rsidR="00181CAC" w:rsidRPr="00E33856"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The Contractor may be asked to provide testing verification to be submitted for the proposed fog seal material.</w:t>
      </w:r>
    </w:p>
    <w:p w14:paraId="05F44BEF" w14:textId="77777777" w:rsidR="00181CAC" w:rsidRDefault="00181CAC" w:rsidP="00181CAC">
      <w:pPr>
        <w:pStyle w:val="ContactInfo"/>
        <w:spacing w:line="360" w:lineRule="auto"/>
        <w:rPr>
          <w:rFonts w:ascii="Arial" w:hAnsi="Arial" w:cs="Arial"/>
          <w:color w:val="auto"/>
          <w:sz w:val="20"/>
          <w:szCs w:val="20"/>
        </w:rPr>
      </w:pPr>
      <w:r w:rsidRPr="00E33856">
        <w:rPr>
          <w:rFonts w:ascii="Arial" w:hAnsi="Arial" w:cs="Arial"/>
          <w:color w:val="auto"/>
          <w:sz w:val="20"/>
          <w:szCs w:val="20"/>
        </w:rPr>
        <w:t>A weigh ticket shall accompany each delivery of fog seal material from the bituminous material supplier. Copies of all material quantity ticket for the work shall be delivered to the township at the end of each day unless other arrangements are made with Township.</w:t>
      </w:r>
    </w:p>
    <w:p w14:paraId="0811CB2C" w14:textId="77777777" w:rsidR="00181CAC" w:rsidRDefault="00181CAC" w:rsidP="00181CAC">
      <w:pPr>
        <w:pStyle w:val="ContactInfo"/>
        <w:spacing w:line="360" w:lineRule="auto"/>
        <w:rPr>
          <w:rFonts w:ascii="Arial" w:hAnsi="Arial" w:cs="Arial"/>
          <w:color w:val="auto"/>
          <w:sz w:val="20"/>
          <w:szCs w:val="20"/>
        </w:rPr>
      </w:pPr>
      <w:r>
        <w:rPr>
          <w:rFonts w:ascii="Arial" w:hAnsi="Arial" w:cs="Arial"/>
          <w:color w:val="auto"/>
          <w:sz w:val="20"/>
          <w:szCs w:val="20"/>
        </w:rPr>
        <w:t>Payment for this will be the unit price bid for Special QF-40 Fog Seal application rate 0.12 gallons/square yard.</w:t>
      </w:r>
    </w:p>
    <w:p w14:paraId="2DAC0511" w14:textId="77777777" w:rsidR="00181CAC" w:rsidRDefault="00181CAC" w:rsidP="00181CAC">
      <w:pPr>
        <w:pStyle w:val="ContactInfo"/>
        <w:spacing w:line="360" w:lineRule="auto"/>
        <w:rPr>
          <w:rFonts w:ascii="Arial" w:hAnsi="Arial" w:cs="Arial"/>
          <w:color w:val="auto"/>
          <w:sz w:val="20"/>
          <w:szCs w:val="20"/>
        </w:rPr>
      </w:pPr>
    </w:p>
    <w:p w14:paraId="3B4B2BDA" w14:textId="77777777" w:rsidR="00181CAC" w:rsidRDefault="00181CAC" w:rsidP="00181CAC">
      <w:pPr>
        <w:rPr>
          <w:rFonts w:ascii="Arial" w:eastAsia="Times New Roman" w:hAnsi="Arial" w:cs="Arial"/>
          <w:sz w:val="20"/>
          <w:szCs w:val="20"/>
          <w:lang w:eastAsia="ja-JP"/>
        </w:rPr>
      </w:pPr>
      <w:r>
        <w:rPr>
          <w:rFonts w:ascii="Arial" w:hAnsi="Arial" w:cs="Arial"/>
          <w:sz w:val="20"/>
          <w:szCs w:val="20"/>
        </w:rPr>
        <w:br w:type="page"/>
      </w:r>
    </w:p>
    <w:p w14:paraId="4DDE1965" w14:textId="77777777" w:rsidR="00181CAC" w:rsidRDefault="00181CAC" w:rsidP="00181CAC">
      <w:pPr>
        <w:jc w:val="center"/>
        <w:rPr>
          <w:rFonts w:ascii="Arial" w:hAnsi="Arial" w:cs="Arial"/>
          <w:b/>
          <w:sz w:val="24"/>
          <w:szCs w:val="24"/>
        </w:rPr>
      </w:pPr>
      <w:r>
        <w:rPr>
          <w:rFonts w:ascii="Arial" w:hAnsi="Arial" w:cs="Arial"/>
          <w:sz w:val="20"/>
          <w:szCs w:val="20"/>
        </w:rPr>
        <w:lastRenderedPageBreak/>
        <w:t xml:space="preserve"> </w:t>
      </w:r>
      <w:r>
        <w:rPr>
          <w:rFonts w:ascii="Arial" w:hAnsi="Arial" w:cs="Arial"/>
          <w:b/>
          <w:sz w:val="24"/>
          <w:szCs w:val="24"/>
        </w:rPr>
        <w:t>ITEM 405 – COLD CONSTRUCTED ASPHALT PAVEMENT</w:t>
      </w:r>
    </w:p>
    <w:p w14:paraId="5C81114E" w14:textId="77777777" w:rsidR="00181CAC"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Description</w:t>
      </w:r>
    </w:p>
    <w:p w14:paraId="5E81C077" w14:textId="77777777" w:rsidR="00181CAC" w:rsidRPr="00B10441" w:rsidRDefault="00181CAC" w:rsidP="00181CAC">
      <w:pPr>
        <w:widowControl w:val="0"/>
        <w:spacing w:after="0" w:line="240" w:lineRule="auto"/>
        <w:rPr>
          <w:rFonts w:ascii="Arial" w:hAnsi="Arial" w:cs="Arial"/>
          <w:b/>
          <w:sz w:val="24"/>
          <w:szCs w:val="24"/>
        </w:rPr>
      </w:pPr>
      <w:r>
        <w:rPr>
          <w:rFonts w:ascii="Arial" w:hAnsi="Arial" w:cs="Arial"/>
          <w:b/>
          <w:sz w:val="24"/>
          <w:szCs w:val="24"/>
        </w:rPr>
        <w:t>Job Mix Formula</w:t>
      </w:r>
    </w:p>
    <w:p w14:paraId="32C17AFC"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Composition</w:t>
      </w:r>
    </w:p>
    <w:p w14:paraId="4397E2A6"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Material</w:t>
      </w:r>
    </w:p>
    <w:p w14:paraId="34DED0A0"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Mixing Plant</w:t>
      </w:r>
    </w:p>
    <w:p w14:paraId="62F64731" w14:textId="77777777" w:rsidR="00181CAC"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Weather Limitation</w:t>
      </w:r>
    </w:p>
    <w:p w14:paraId="1D15FE11" w14:textId="77777777" w:rsidR="00181CAC" w:rsidRPr="00B10441" w:rsidRDefault="00181CAC" w:rsidP="00181CAC">
      <w:pPr>
        <w:widowControl w:val="0"/>
        <w:spacing w:after="0" w:line="240" w:lineRule="auto"/>
        <w:rPr>
          <w:rFonts w:ascii="Arial" w:hAnsi="Arial" w:cs="Arial"/>
          <w:b/>
          <w:sz w:val="24"/>
          <w:szCs w:val="24"/>
        </w:rPr>
      </w:pPr>
      <w:r>
        <w:rPr>
          <w:rFonts w:ascii="Arial" w:hAnsi="Arial" w:cs="Arial"/>
          <w:b/>
          <w:sz w:val="24"/>
          <w:szCs w:val="24"/>
        </w:rPr>
        <w:t>Test Strip and Start up Procedures</w:t>
      </w:r>
    </w:p>
    <w:p w14:paraId="6FC08ECA"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Hauling</w:t>
      </w:r>
    </w:p>
    <w:p w14:paraId="4932D990"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Bituminous Paver</w:t>
      </w:r>
    </w:p>
    <w:p w14:paraId="3ED13EA8"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Rollers</w:t>
      </w:r>
    </w:p>
    <w:p w14:paraId="7C5D8899"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Conditioning Existing Surface</w:t>
      </w:r>
    </w:p>
    <w:p w14:paraId="2B4E400F"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Spreading and Finishing</w:t>
      </w:r>
    </w:p>
    <w:p w14:paraId="73FC3745"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Joints</w:t>
      </w:r>
    </w:p>
    <w:p w14:paraId="2DE13845"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Spreading and Surface Tolerances</w:t>
      </w:r>
    </w:p>
    <w:p w14:paraId="34387F9E" w14:textId="77777777" w:rsidR="00181CAC" w:rsidRPr="00B10441"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Method of Measurement</w:t>
      </w:r>
    </w:p>
    <w:p w14:paraId="76848DFD" w14:textId="77777777" w:rsidR="00181CAC" w:rsidRDefault="00181CAC" w:rsidP="00181CAC">
      <w:pPr>
        <w:widowControl w:val="0"/>
        <w:spacing w:after="0" w:line="240" w:lineRule="auto"/>
        <w:rPr>
          <w:rFonts w:ascii="Arial" w:hAnsi="Arial" w:cs="Arial"/>
          <w:b/>
          <w:sz w:val="24"/>
          <w:szCs w:val="24"/>
        </w:rPr>
      </w:pPr>
      <w:r w:rsidRPr="00B10441">
        <w:rPr>
          <w:rFonts w:ascii="Arial" w:hAnsi="Arial" w:cs="Arial"/>
          <w:b/>
          <w:sz w:val="24"/>
          <w:szCs w:val="24"/>
        </w:rPr>
        <w:t>Basis of Payment</w:t>
      </w:r>
    </w:p>
    <w:p w14:paraId="56480896" w14:textId="77777777" w:rsidR="00181CAC" w:rsidRDefault="00181CAC" w:rsidP="00181CAC">
      <w:pPr>
        <w:widowControl w:val="0"/>
        <w:spacing w:after="0" w:line="240" w:lineRule="auto"/>
        <w:rPr>
          <w:rFonts w:ascii="Arial" w:hAnsi="Arial" w:cs="Arial"/>
          <w:b/>
          <w:sz w:val="24"/>
          <w:szCs w:val="24"/>
        </w:rPr>
      </w:pPr>
    </w:p>
    <w:p w14:paraId="247E4F11"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 xml:space="preserve">Description. </w:t>
      </w:r>
      <w:r>
        <w:rPr>
          <w:rFonts w:ascii="Arial" w:hAnsi="Arial" w:cs="Arial"/>
          <w:sz w:val="24"/>
          <w:szCs w:val="24"/>
        </w:rPr>
        <w:t xml:space="preserve">This work shall consist of providing all labor, equipment, materials, transportation, temporary </w:t>
      </w:r>
      <w:proofErr w:type="gramStart"/>
      <w:r>
        <w:rPr>
          <w:rFonts w:ascii="Arial" w:hAnsi="Arial" w:cs="Arial"/>
          <w:sz w:val="24"/>
          <w:szCs w:val="24"/>
        </w:rPr>
        <w:t>off site</w:t>
      </w:r>
      <w:proofErr w:type="gramEnd"/>
      <w:r>
        <w:rPr>
          <w:rFonts w:ascii="Arial" w:hAnsi="Arial" w:cs="Arial"/>
          <w:sz w:val="24"/>
          <w:szCs w:val="24"/>
        </w:rPr>
        <w:t xml:space="preserve"> work area property for production and storage for the furnishing and paving a Cold Constructed Asphalt Pavement (CCAP) according to the requirements set forth within these specifications and plans.</w:t>
      </w:r>
    </w:p>
    <w:p w14:paraId="1CABFA39" w14:textId="77777777" w:rsidR="00181CAC" w:rsidRDefault="00181CAC" w:rsidP="00181CAC">
      <w:pPr>
        <w:widowControl w:val="0"/>
        <w:spacing w:after="0" w:line="240" w:lineRule="auto"/>
        <w:rPr>
          <w:rFonts w:ascii="Arial" w:hAnsi="Arial" w:cs="Arial"/>
          <w:sz w:val="24"/>
          <w:szCs w:val="24"/>
        </w:rPr>
      </w:pPr>
    </w:p>
    <w:p w14:paraId="0CAB1548"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 xml:space="preserve">Job Mix Formula. </w:t>
      </w:r>
      <w:r>
        <w:rPr>
          <w:rFonts w:ascii="Arial" w:hAnsi="Arial" w:cs="Arial"/>
          <w:sz w:val="24"/>
          <w:szCs w:val="24"/>
        </w:rPr>
        <w:t xml:space="preserve">A job </w:t>
      </w:r>
      <w:proofErr w:type="gramStart"/>
      <w:r>
        <w:rPr>
          <w:rFonts w:ascii="Arial" w:hAnsi="Arial" w:cs="Arial"/>
          <w:sz w:val="24"/>
          <w:szCs w:val="24"/>
        </w:rPr>
        <w:t>mix</w:t>
      </w:r>
      <w:proofErr w:type="gramEnd"/>
      <w:r>
        <w:rPr>
          <w:rFonts w:ascii="Arial" w:hAnsi="Arial" w:cs="Arial"/>
          <w:sz w:val="24"/>
          <w:szCs w:val="24"/>
        </w:rPr>
        <w:t xml:space="preserve"> formula (JMF) shall be submitted by the Contractor using representative samples of the aggregates to be used in the CCAP mixture. The mix design that is submitted by the Contractor shall be performed by a laboratory that possesses a current and valid AASHTO R18 accreditation in both aggregates and HMA, at a minimum.</w:t>
      </w:r>
    </w:p>
    <w:p w14:paraId="1A5C23F4" w14:textId="77777777" w:rsidR="00181CAC" w:rsidRDefault="00181CAC" w:rsidP="00181CAC">
      <w:pPr>
        <w:widowControl w:val="0"/>
        <w:spacing w:after="0" w:line="240" w:lineRule="auto"/>
        <w:rPr>
          <w:rFonts w:ascii="Arial" w:hAnsi="Arial" w:cs="Arial"/>
          <w:sz w:val="24"/>
          <w:szCs w:val="24"/>
        </w:rPr>
      </w:pPr>
    </w:p>
    <w:p w14:paraId="5BDC1557"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Composition.</w:t>
      </w:r>
      <w:r>
        <w:rPr>
          <w:rFonts w:ascii="Arial" w:hAnsi="Arial" w:cs="Arial"/>
          <w:sz w:val="24"/>
          <w:szCs w:val="24"/>
        </w:rPr>
        <w:t xml:space="preserve"> Use Nos. 57, 67, 8 or 9 size aggregate for the mixture as specified. Use No. 9 aggregate or screenings for the choke aggregate as specified. The aggregates to be used shall be based on the proposed overlay thickness. Minimum thickness shall be 2 times the largest aggregate in the design.</w:t>
      </w:r>
    </w:p>
    <w:p w14:paraId="252B924F" w14:textId="77777777" w:rsidR="00181CAC" w:rsidRDefault="00181CAC" w:rsidP="00181CAC">
      <w:pPr>
        <w:widowControl w:val="0"/>
        <w:spacing w:after="0" w:line="240" w:lineRule="auto"/>
        <w:rPr>
          <w:rFonts w:ascii="Arial" w:hAnsi="Arial" w:cs="Arial"/>
          <w:sz w:val="24"/>
          <w:szCs w:val="24"/>
        </w:rPr>
      </w:pPr>
    </w:p>
    <w:p w14:paraId="1398A32A"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The choke aggregate shall be of a gradation that will fill surface voids without excess, the Engineer may adjust the estimated quantity of the choke aggregate.</w:t>
      </w:r>
    </w:p>
    <w:p w14:paraId="61B83A27" w14:textId="77777777" w:rsidR="00181CAC" w:rsidRDefault="00181CAC" w:rsidP="00181CAC">
      <w:pPr>
        <w:widowControl w:val="0"/>
        <w:spacing w:after="0" w:line="240" w:lineRule="auto"/>
        <w:rPr>
          <w:rFonts w:ascii="Arial" w:hAnsi="Arial" w:cs="Arial"/>
          <w:sz w:val="24"/>
          <w:szCs w:val="24"/>
        </w:rPr>
      </w:pPr>
    </w:p>
    <w:p w14:paraId="739BD756"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The use of any recycled materials, recycled aggregates, crushed concrete, slag aggregates or reclaimed asphalt pavement will not be allowed for use in the JMF or choke aggregate.</w:t>
      </w:r>
    </w:p>
    <w:p w14:paraId="3CA0F108" w14:textId="77777777" w:rsidR="00181CAC" w:rsidRDefault="00181CAC" w:rsidP="00181CAC">
      <w:pPr>
        <w:rPr>
          <w:rFonts w:ascii="Arial" w:hAnsi="Arial" w:cs="Arial"/>
          <w:sz w:val="24"/>
          <w:szCs w:val="24"/>
        </w:rPr>
      </w:pPr>
      <w:r>
        <w:rPr>
          <w:rFonts w:ascii="Arial" w:hAnsi="Arial" w:cs="Arial"/>
          <w:sz w:val="24"/>
          <w:szCs w:val="24"/>
        </w:rPr>
        <w:br w:type="page"/>
      </w:r>
    </w:p>
    <w:p w14:paraId="054BA43D"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lastRenderedPageBreak/>
        <w:t xml:space="preserve">Materials. </w:t>
      </w:r>
      <w:r>
        <w:rPr>
          <w:rFonts w:ascii="Arial" w:hAnsi="Arial" w:cs="Arial"/>
          <w:sz w:val="24"/>
          <w:szCs w:val="24"/>
        </w:rPr>
        <w:t>Bituminous material to be used shall meet the specifications shown in Table 1.</w:t>
      </w:r>
    </w:p>
    <w:p w14:paraId="41E873F4" w14:textId="77777777" w:rsidR="00181CAC" w:rsidRDefault="00181CAC" w:rsidP="00181CAC">
      <w:pPr>
        <w:rPr>
          <w:rFonts w:ascii="Arial" w:hAnsi="Arial" w:cs="Arial"/>
          <w:sz w:val="24"/>
          <w:szCs w:val="24"/>
        </w:rPr>
      </w:pPr>
    </w:p>
    <w:tbl>
      <w:tblPr>
        <w:tblStyle w:val="TableGrid"/>
        <w:tblW w:w="0" w:type="auto"/>
        <w:tblLook w:val="04A0" w:firstRow="1" w:lastRow="0" w:firstColumn="1" w:lastColumn="0" w:noHBand="0" w:noVBand="1"/>
      </w:tblPr>
      <w:tblGrid>
        <w:gridCol w:w="7375"/>
        <w:gridCol w:w="1975"/>
      </w:tblGrid>
      <w:tr w:rsidR="00181CAC" w14:paraId="7AED50B7" w14:textId="77777777" w:rsidTr="002E3340">
        <w:tc>
          <w:tcPr>
            <w:tcW w:w="9350" w:type="dxa"/>
            <w:gridSpan w:val="2"/>
          </w:tcPr>
          <w:p w14:paraId="0DB52F89" w14:textId="77777777" w:rsidR="00181CAC" w:rsidRPr="008335C1" w:rsidRDefault="00181CAC" w:rsidP="002E3340">
            <w:pPr>
              <w:widowControl w:val="0"/>
              <w:jc w:val="center"/>
              <w:rPr>
                <w:rFonts w:ascii="Arial" w:hAnsi="Arial" w:cs="Arial"/>
                <w:b/>
                <w:sz w:val="24"/>
                <w:szCs w:val="24"/>
              </w:rPr>
            </w:pPr>
            <w:r>
              <w:rPr>
                <w:rFonts w:ascii="Arial" w:hAnsi="Arial" w:cs="Arial"/>
                <w:b/>
                <w:sz w:val="24"/>
                <w:szCs w:val="24"/>
              </w:rPr>
              <w:t xml:space="preserve">Table 2: Specifications for </w:t>
            </w:r>
            <w:proofErr w:type="spellStart"/>
            <w:r>
              <w:rPr>
                <w:rFonts w:ascii="Arial" w:hAnsi="Arial" w:cs="Arial"/>
                <w:b/>
                <w:sz w:val="24"/>
                <w:szCs w:val="24"/>
              </w:rPr>
              <w:t>Multigrade</w:t>
            </w:r>
            <w:proofErr w:type="spellEnd"/>
            <w:r>
              <w:rPr>
                <w:rFonts w:ascii="Arial" w:hAnsi="Arial" w:cs="Arial"/>
                <w:b/>
                <w:sz w:val="24"/>
                <w:szCs w:val="24"/>
              </w:rPr>
              <w:t xml:space="preserve"> Cold Mix Asphalt</w:t>
            </w:r>
          </w:p>
        </w:tc>
      </w:tr>
      <w:tr w:rsidR="00181CAC" w14:paraId="00B73179" w14:textId="77777777" w:rsidTr="002E3340">
        <w:tc>
          <w:tcPr>
            <w:tcW w:w="7375" w:type="dxa"/>
          </w:tcPr>
          <w:p w14:paraId="7D3E744A" w14:textId="77777777" w:rsidR="00181CAC" w:rsidRDefault="00181CAC" w:rsidP="002E3340">
            <w:pPr>
              <w:widowControl w:val="0"/>
              <w:jc w:val="center"/>
              <w:rPr>
                <w:rFonts w:ascii="Arial" w:hAnsi="Arial" w:cs="Arial"/>
                <w:sz w:val="24"/>
                <w:szCs w:val="24"/>
              </w:rPr>
            </w:pPr>
            <w:r>
              <w:rPr>
                <w:rFonts w:ascii="Arial" w:hAnsi="Arial" w:cs="Arial"/>
                <w:sz w:val="24"/>
                <w:szCs w:val="24"/>
              </w:rPr>
              <w:t>Method of Test</w:t>
            </w:r>
          </w:p>
        </w:tc>
        <w:tc>
          <w:tcPr>
            <w:tcW w:w="1975" w:type="dxa"/>
          </w:tcPr>
          <w:p w14:paraId="600025CE" w14:textId="77777777" w:rsidR="00181CAC" w:rsidRDefault="00181CAC" w:rsidP="002E3340">
            <w:pPr>
              <w:widowControl w:val="0"/>
              <w:jc w:val="center"/>
              <w:rPr>
                <w:rFonts w:ascii="Arial" w:hAnsi="Arial" w:cs="Arial"/>
                <w:sz w:val="24"/>
                <w:szCs w:val="24"/>
              </w:rPr>
            </w:pPr>
            <w:r>
              <w:rPr>
                <w:rFonts w:ascii="Arial" w:hAnsi="Arial" w:cs="Arial"/>
                <w:sz w:val="24"/>
                <w:szCs w:val="24"/>
              </w:rPr>
              <w:t>CM-150</w:t>
            </w:r>
          </w:p>
        </w:tc>
      </w:tr>
      <w:tr w:rsidR="00181CAC" w14:paraId="3EE7D492" w14:textId="77777777" w:rsidTr="002E3340">
        <w:tc>
          <w:tcPr>
            <w:tcW w:w="7375" w:type="dxa"/>
          </w:tcPr>
          <w:p w14:paraId="0EF19613" w14:textId="77777777" w:rsidR="00181CAC" w:rsidRDefault="00181CAC" w:rsidP="002E3340">
            <w:pPr>
              <w:widowControl w:val="0"/>
              <w:rPr>
                <w:rFonts w:ascii="Arial" w:hAnsi="Arial" w:cs="Arial"/>
                <w:sz w:val="24"/>
                <w:szCs w:val="24"/>
              </w:rPr>
            </w:pPr>
            <w:r>
              <w:rPr>
                <w:rFonts w:ascii="Arial" w:hAnsi="Arial" w:cs="Arial"/>
                <w:sz w:val="24"/>
                <w:szCs w:val="24"/>
              </w:rPr>
              <w:t xml:space="preserve">Modified </w:t>
            </w:r>
            <w:proofErr w:type="spellStart"/>
            <w:r>
              <w:rPr>
                <w:rFonts w:ascii="Arial" w:hAnsi="Arial" w:cs="Arial"/>
                <w:sz w:val="24"/>
                <w:szCs w:val="24"/>
              </w:rPr>
              <w:t>Kopper</w:t>
            </w:r>
            <w:proofErr w:type="spellEnd"/>
            <w:r>
              <w:rPr>
                <w:rFonts w:ascii="Arial" w:hAnsi="Arial" w:cs="Arial"/>
                <w:sz w:val="24"/>
                <w:szCs w:val="24"/>
              </w:rPr>
              <w:t xml:space="preserve"> Vacuum Viscosity, 25⁰C, ASTM D 4957</w:t>
            </w:r>
          </w:p>
        </w:tc>
        <w:tc>
          <w:tcPr>
            <w:tcW w:w="1975" w:type="dxa"/>
          </w:tcPr>
          <w:p w14:paraId="65170356" w14:textId="77777777" w:rsidR="00181CAC" w:rsidRDefault="00181CAC" w:rsidP="002E3340">
            <w:pPr>
              <w:widowControl w:val="0"/>
              <w:jc w:val="center"/>
              <w:rPr>
                <w:rFonts w:ascii="Arial" w:hAnsi="Arial" w:cs="Arial"/>
                <w:sz w:val="24"/>
                <w:szCs w:val="24"/>
              </w:rPr>
            </w:pPr>
            <w:r>
              <w:rPr>
                <w:rFonts w:ascii="Arial" w:hAnsi="Arial" w:cs="Arial"/>
                <w:sz w:val="24"/>
                <w:szCs w:val="24"/>
              </w:rPr>
              <w:t>800 – 10,000 P</w:t>
            </w:r>
          </w:p>
        </w:tc>
      </w:tr>
      <w:tr w:rsidR="00181CAC" w14:paraId="16009C63" w14:textId="77777777" w:rsidTr="002E3340">
        <w:tc>
          <w:tcPr>
            <w:tcW w:w="7375" w:type="dxa"/>
          </w:tcPr>
          <w:p w14:paraId="5ED2AA6C" w14:textId="77777777" w:rsidR="00181CAC" w:rsidRDefault="00181CAC" w:rsidP="002E3340">
            <w:pPr>
              <w:widowControl w:val="0"/>
              <w:rPr>
                <w:rFonts w:ascii="Arial" w:hAnsi="Arial" w:cs="Arial"/>
                <w:sz w:val="24"/>
                <w:szCs w:val="24"/>
              </w:rPr>
            </w:pPr>
            <w:r>
              <w:rPr>
                <w:rFonts w:ascii="Arial" w:hAnsi="Arial" w:cs="Arial"/>
                <w:sz w:val="24"/>
                <w:szCs w:val="24"/>
              </w:rPr>
              <w:t>Flash Point. Tag Flash Point, ASTM D 3143-98</w:t>
            </w:r>
          </w:p>
        </w:tc>
        <w:tc>
          <w:tcPr>
            <w:tcW w:w="1975" w:type="dxa"/>
          </w:tcPr>
          <w:p w14:paraId="52E0D2B7" w14:textId="77777777" w:rsidR="00181CAC" w:rsidRDefault="00181CAC" w:rsidP="002E3340">
            <w:pPr>
              <w:widowControl w:val="0"/>
              <w:jc w:val="center"/>
              <w:rPr>
                <w:rFonts w:ascii="Arial" w:hAnsi="Arial" w:cs="Arial"/>
                <w:sz w:val="24"/>
                <w:szCs w:val="24"/>
              </w:rPr>
            </w:pPr>
            <w:r>
              <w:rPr>
                <w:rFonts w:ascii="Arial" w:hAnsi="Arial" w:cs="Arial"/>
                <w:sz w:val="24"/>
                <w:szCs w:val="24"/>
              </w:rPr>
              <w:t>65.5⁰C (min)</w:t>
            </w:r>
          </w:p>
        </w:tc>
      </w:tr>
      <w:tr w:rsidR="00181CAC" w14:paraId="13848DDA" w14:textId="77777777" w:rsidTr="002E3340">
        <w:tc>
          <w:tcPr>
            <w:tcW w:w="7375" w:type="dxa"/>
          </w:tcPr>
          <w:p w14:paraId="307C36A4" w14:textId="77777777" w:rsidR="00181CAC" w:rsidRDefault="00181CAC" w:rsidP="002E3340">
            <w:pPr>
              <w:widowControl w:val="0"/>
              <w:rPr>
                <w:rFonts w:ascii="Arial" w:hAnsi="Arial" w:cs="Arial"/>
                <w:sz w:val="24"/>
                <w:szCs w:val="24"/>
              </w:rPr>
            </w:pPr>
            <w:r>
              <w:rPr>
                <w:rFonts w:ascii="Arial" w:hAnsi="Arial" w:cs="Arial"/>
                <w:sz w:val="24"/>
                <w:szCs w:val="24"/>
              </w:rPr>
              <w:t>Water in Petroleum, ASTM D 95-05</w:t>
            </w:r>
          </w:p>
        </w:tc>
        <w:tc>
          <w:tcPr>
            <w:tcW w:w="1975" w:type="dxa"/>
          </w:tcPr>
          <w:p w14:paraId="2848FFA8" w14:textId="77777777" w:rsidR="00181CAC" w:rsidRDefault="00181CAC" w:rsidP="002E3340">
            <w:pPr>
              <w:widowControl w:val="0"/>
              <w:jc w:val="center"/>
              <w:rPr>
                <w:rFonts w:ascii="Arial" w:hAnsi="Arial" w:cs="Arial"/>
                <w:sz w:val="24"/>
                <w:szCs w:val="24"/>
              </w:rPr>
            </w:pPr>
            <w:r>
              <w:rPr>
                <w:rFonts w:ascii="Arial" w:hAnsi="Arial" w:cs="Arial"/>
                <w:sz w:val="24"/>
                <w:szCs w:val="24"/>
              </w:rPr>
              <w:t>1.0% (max)</w:t>
            </w:r>
          </w:p>
        </w:tc>
      </w:tr>
      <w:tr w:rsidR="00181CAC" w14:paraId="314CDA7D" w14:textId="77777777" w:rsidTr="002E3340">
        <w:tc>
          <w:tcPr>
            <w:tcW w:w="7375" w:type="dxa"/>
          </w:tcPr>
          <w:p w14:paraId="5F42920D" w14:textId="77777777" w:rsidR="00181CAC" w:rsidRDefault="00181CAC" w:rsidP="002E3340">
            <w:pPr>
              <w:widowControl w:val="0"/>
              <w:rPr>
                <w:rFonts w:ascii="Arial" w:hAnsi="Arial" w:cs="Arial"/>
                <w:sz w:val="24"/>
                <w:szCs w:val="24"/>
              </w:rPr>
            </w:pPr>
            <w:r>
              <w:rPr>
                <w:rFonts w:ascii="Arial" w:hAnsi="Arial" w:cs="Arial"/>
                <w:sz w:val="24"/>
                <w:szCs w:val="24"/>
              </w:rPr>
              <w:t>Cut-Back Distillation, ASTM D 402-02</w:t>
            </w:r>
          </w:p>
          <w:p w14:paraId="17E9DCDC" w14:textId="77777777" w:rsidR="00181CAC" w:rsidRDefault="00181CAC" w:rsidP="002E3340">
            <w:pPr>
              <w:widowControl w:val="0"/>
              <w:rPr>
                <w:rFonts w:ascii="Arial" w:hAnsi="Arial" w:cs="Arial"/>
                <w:sz w:val="24"/>
                <w:szCs w:val="24"/>
              </w:rPr>
            </w:pPr>
            <w:r>
              <w:rPr>
                <w:rFonts w:ascii="Arial" w:hAnsi="Arial" w:cs="Arial"/>
                <w:sz w:val="24"/>
                <w:szCs w:val="24"/>
              </w:rPr>
              <w:t xml:space="preserve">       Distillate, % by Volume of Total Distillate to 360⁰:</w:t>
            </w:r>
          </w:p>
          <w:p w14:paraId="01CA9920" w14:textId="77777777" w:rsidR="00181CAC" w:rsidRDefault="00181CAC" w:rsidP="002E3340">
            <w:pPr>
              <w:widowControl w:val="0"/>
              <w:rPr>
                <w:rFonts w:ascii="Arial" w:hAnsi="Arial" w:cs="Arial"/>
                <w:sz w:val="24"/>
                <w:szCs w:val="24"/>
              </w:rPr>
            </w:pPr>
            <w:r>
              <w:rPr>
                <w:rFonts w:ascii="Arial" w:hAnsi="Arial" w:cs="Arial"/>
                <w:sz w:val="24"/>
                <w:szCs w:val="24"/>
              </w:rPr>
              <w:t xml:space="preserve">                                 to 225⁰C</w:t>
            </w:r>
          </w:p>
          <w:p w14:paraId="546112C0" w14:textId="77777777" w:rsidR="00181CAC" w:rsidRDefault="00181CAC" w:rsidP="002E3340">
            <w:pPr>
              <w:widowControl w:val="0"/>
              <w:rPr>
                <w:rFonts w:ascii="Arial" w:hAnsi="Arial" w:cs="Arial"/>
                <w:sz w:val="24"/>
                <w:szCs w:val="24"/>
              </w:rPr>
            </w:pPr>
            <w:r>
              <w:rPr>
                <w:rFonts w:ascii="Arial" w:hAnsi="Arial" w:cs="Arial"/>
                <w:sz w:val="24"/>
                <w:szCs w:val="24"/>
              </w:rPr>
              <w:t xml:space="preserve">                                 to 260⁰C</w:t>
            </w:r>
          </w:p>
          <w:p w14:paraId="2B193D73" w14:textId="77777777" w:rsidR="00181CAC" w:rsidRDefault="00181CAC" w:rsidP="002E3340">
            <w:pPr>
              <w:widowControl w:val="0"/>
              <w:rPr>
                <w:rFonts w:ascii="Arial" w:hAnsi="Arial" w:cs="Arial"/>
                <w:sz w:val="24"/>
                <w:szCs w:val="24"/>
              </w:rPr>
            </w:pPr>
            <w:r>
              <w:rPr>
                <w:rFonts w:ascii="Arial" w:hAnsi="Arial" w:cs="Arial"/>
                <w:sz w:val="24"/>
                <w:szCs w:val="24"/>
              </w:rPr>
              <w:t xml:space="preserve">                                 to 315.5⁰C</w:t>
            </w:r>
          </w:p>
          <w:p w14:paraId="02572C43" w14:textId="77777777" w:rsidR="00181CAC" w:rsidRDefault="00181CAC" w:rsidP="002E3340">
            <w:pPr>
              <w:widowControl w:val="0"/>
              <w:rPr>
                <w:rFonts w:ascii="Arial" w:hAnsi="Arial" w:cs="Arial"/>
                <w:sz w:val="24"/>
                <w:szCs w:val="24"/>
              </w:rPr>
            </w:pPr>
            <w:r>
              <w:rPr>
                <w:rFonts w:ascii="Arial" w:hAnsi="Arial" w:cs="Arial"/>
                <w:sz w:val="24"/>
                <w:szCs w:val="24"/>
              </w:rPr>
              <w:t xml:space="preserve">                                 Residue from Distillation to 360⁰C</w:t>
            </w:r>
          </w:p>
        </w:tc>
        <w:tc>
          <w:tcPr>
            <w:tcW w:w="1975" w:type="dxa"/>
          </w:tcPr>
          <w:p w14:paraId="6549C4C1" w14:textId="77777777" w:rsidR="00181CAC" w:rsidRDefault="00181CAC" w:rsidP="002E3340">
            <w:pPr>
              <w:widowControl w:val="0"/>
              <w:rPr>
                <w:rFonts w:ascii="Arial" w:hAnsi="Arial" w:cs="Arial"/>
                <w:sz w:val="24"/>
                <w:szCs w:val="24"/>
              </w:rPr>
            </w:pPr>
          </w:p>
          <w:p w14:paraId="5A0E05B8" w14:textId="77777777" w:rsidR="00181CAC" w:rsidRDefault="00181CAC" w:rsidP="002E3340">
            <w:pPr>
              <w:widowControl w:val="0"/>
              <w:rPr>
                <w:rFonts w:ascii="Arial" w:hAnsi="Arial" w:cs="Arial"/>
                <w:sz w:val="24"/>
                <w:szCs w:val="24"/>
              </w:rPr>
            </w:pPr>
          </w:p>
          <w:p w14:paraId="66FE3A02" w14:textId="77777777" w:rsidR="00181CAC" w:rsidRDefault="00181CAC" w:rsidP="002E3340">
            <w:pPr>
              <w:widowControl w:val="0"/>
              <w:jc w:val="center"/>
              <w:rPr>
                <w:rFonts w:ascii="Arial" w:hAnsi="Arial" w:cs="Arial"/>
                <w:sz w:val="24"/>
                <w:szCs w:val="24"/>
              </w:rPr>
            </w:pPr>
            <w:r>
              <w:rPr>
                <w:rFonts w:ascii="Arial" w:hAnsi="Arial" w:cs="Arial"/>
                <w:sz w:val="24"/>
                <w:szCs w:val="24"/>
              </w:rPr>
              <w:t>0 – 3% by Vol</w:t>
            </w:r>
          </w:p>
          <w:p w14:paraId="42045A95" w14:textId="77777777" w:rsidR="00181CAC" w:rsidRDefault="00181CAC" w:rsidP="002E3340">
            <w:pPr>
              <w:widowControl w:val="0"/>
              <w:jc w:val="center"/>
              <w:rPr>
                <w:rFonts w:ascii="Arial" w:hAnsi="Arial" w:cs="Arial"/>
                <w:sz w:val="24"/>
                <w:szCs w:val="24"/>
              </w:rPr>
            </w:pPr>
            <w:r>
              <w:rPr>
                <w:rFonts w:ascii="Arial" w:hAnsi="Arial" w:cs="Arial"/>
                <w:sz w:val="24"/>
                <w:szCs w:val="24"/>
              </w:rPr>
              <w:t>0 – 3% by Vol</w:t>
            </w:r>
          </w:p>
          <w:p w14:paraId="3C13E9A2" w14:textId="77777777" w:rsidR="00181CAC" w:rsidRDefault="00181CAC" w:rsidP="002E3340">
            <w:pPr>
              <w:widowControl w:val="0"/>
              <w:jc w:val="center"/>
              <w:rPr>
                <w:rFonts w:ascii="Arial" w:hAnsi="Arial" w:cs="Arial"/>
                <w:sz w:val="24"/>
                <w:szCs w:val="24"/>
              </w:rPr>
            </w:pPr>
            <w:r>
              <w:rPr>
                <w:rFonts w:ascii="Arial" w:hAnsi="Arial" w:cs="Arial"/>
                <w:sz w:val="24"/>
                <w:szCs w:val="24"/>
              </w:rPr>
              <w:t>40 – 80% by Vol</w:t>
            </w:r>
          </w:p>
          <w:p w14:paraId="62F6CE15" w14:textId="77777777" w:rsidR="00181CAC" w:rsidRDefault="00181CAC" w:rsidP="002E3340">
            <w:pPr>
              <w:widowControl w:val="0"/>
              <w:jc w:val="center"/>
              <w:rPr>
                <w:rFonts w:ascii="Arial" w:hAnsi="Arial" w:cs="Arial"/>
                <w:sz w:val="24"/>
                <w:szCs w:val="24"/>
              </w:rPr>
            </w:pPr>
            <w:r>
              <w:rPr>
                <w:rFonts w:ascii="Arial" w:hAnsi="Arial" w:cs="Arial"/>
                <w:sz w:val="24"/>
                <w:szCs w:val="24"/>
              </w:rPr>
              <w:t>85% (min)</w:t>
            </w:r>
          </w:p>
        </w:tc>
      </w:tr>
      <w:tr w:rsidR="00181CAC" w14:paraId="42542488" w14:textId="77777777" w:rsidTr="002E3340">
        <w:tc>
          <w:tcPr>
            <w:tcW w:w="7375" w:type="dxa"/>
          </w:tcPr>
          <w:p w14:paraId="6C66C599" w14:textId="77777777" w:rsidR="00181CAC" w:rsidRDefault="00181CAC" w:rsidP="002E3340">
            <w:pPr>
              <w:widowControl w:val="0"/>
              <w:rPr>
                <w:rFonts w:ascii="Arial" w:hAnsi="Arial" w:cs="Arial"/>
                <w:sz w:val="24"/>
                <w:szCs w:val="24"/>
              </w:rPr>
            </w:pPr>
            <w:r>
              <w:rPr>
                <w:rFonts w:ascii="Arial" w:hAnsi="Arial" w:cs="Arial"/>
                <w:sz w:val="24"/>
                <w:szCs w:val="24"/>
              </w:rPr>
              <w:t>Test on Residue from Distillation, ASTM D 402</w:t>
            </w:r>
          </w:p>
        </w:tc>
        <w:tc>
          <w:tcPr>
            <w:tcW w:w="1975" w:type="dxa"/>
          </w:tcPr>
          <w:p w14:paraId="3DB776C4" w14:textId="77777777" w:rsidR="00181CAC" w:rsidRDefault="00181CAC" w:rsidP="002E3340">
            <w:pPr>
              <w:widowControl w:val="0"/>
              <w:rPr>
                <w:rFonts w:ascii="Arial" w:hAnsi="Arial" w:cs="Arial"/>
                <w:sz w:val="24"/>
                <w:szCs w:val="24"/>
              </w:rPr>
            </w:pPr>
          </w:p>
        </w:tc>
      </w:tr>
      <w:tr w:rsidR="00181CAC" w14:paraId="278BAB51" w14:textId="77777777" w:rsidTr="002E3340">
        <w:tc>
          <w:tcPr>
            <w:tcW w:w="7375" w:type="dxa"/>
          </w:tcPr>
          <w:p w14:paraId="310A3B64" w14:textId="77777777" w:rsidR="00181CAC" w:rsidRDefault="00181CAC" w:rsidP="002E3340">
            <w:pPr>
              <w:widowControl w:val="0"/>
              <w:rPr>
                <w:rFonts w:ascii="Arial" w:hAnsi="Arial" w:cs="Arial"/>
                <w:sz w:val="24"/>
                <w:szCs w:val="24"/>
              </w:rPr>
            </w:pPr>
            <w:r>
              <w:rPr>
                <w:rFonts w:ascii="Arial" w:hAnsi="Arial" w:cs="Arial"/>
                <w:sz w:val="24"/>
                <w:szCs w:val="24"/>
              </w:rPr>
              <w:t xml:space="preserve">             Penetration, 25⁰C, 100 g, 5 sec. ASTM D 5-05a</w:t>
            </w:r>
          </w:p>
        </w:tc>
        <w:tc>
          <w:tcPr>
            <w:tcW w:w="1975" w:type="dxa"/>
          </w:tcPr>
          <w:p w14:paraId="709537D4" w14:textId="77777777" w:rsidR="00181CAC" w:rsidRDefault="00181CAC" w:rsidP="002E3340">
            <w:pPr>
              <w:widowControl w:val="0"/>
              <w:jc w:val="center"/>
              <w:rPr>
                <w:rFonts w:ascii="Arial" w:hAnsi="Arial" w:cs="Arial"/>
                <w:sz w:val="24"/>
                <w:szCs w:val="24"/>
              </w:rPr>
            </w:pPr>
            <w:r>
              <w:rPr>
                <w:rFonts w:ascii="Arial" w:hAnsi="Arial" w:cs="Arial"/>
                <w:sz w:val="24"/>
                <w:szCs w:val="24"/>
              </w:rPr>
              <w:t xml:space="preserve">150 – 250 </w:t>
            </w:r>
            <w:proofErr w:type="spellStart"/>
            <w:r>
              <w:rPr>
                <w:rFonts w:ascii="Arial" w:hAnsi="Arial" w:cs="Arial"/>
                <w:sz w:val="24"/>
                <w:szCs w:val="24"/>
              </w:rPr>
              <w:t>dmm</w:t>
            </w:r>
            <w:proofErr w:type="spellEnd"/>
          </w:p>
        </w:tc>
      </w:tr>
      <w:tr w:rsidR="00181CAC" w14:paraId="4010541F" w14:textId="77777777" w:rsidTr="002E3340">
        <w:tc>
          <w:tcPr>
            <w:tcW w:w="7375" w:type="dxa"/>
          </w:tcPr>
          <w:p w14:paraId="3437FA19" w14:textId="77777777" w:rsidR="00181CAC" w:rsidRDefault="00181CAC" w:rsidP="002E3340">
            <w:pPr>
              <w:widowControl w:val="0"/>
              <w:rPr>
                <w:rFonts w:ascii="Arial" w:hAnsi="Arial" w:cs="Arial"/>
                <w:sz w:val="24"/>
                <w:szCs w:val="24"/>
              </w:rPr>
            </w:pPr>
            <w:r>
              <w:rPr>
                <w:rFonts w:ascii="Arial" w:hAnsi="Arial" w:cs="Arial"/>
                <w:sz w:val="24"/>
                <w:szCs w:val="24"/>
              </w:rPr>
              <w:t xml:space="preserve">             Solubility in Trichloroethylene, ASTM D 2042-01</w:t>
            </w:r>
          </w:p>
        </w:tc>
        <w:tc>
          <w:tcPr>
            <w:tcW w:w="1975" w:type="dxa"/>
          </w:tcPr>
          <w:p w14:paraId="62826959" w14:textId="77777777" w:rsidR="00181CAC" w:rsidRDefault="00181CAC" w:rsidP="002E3340">
            <w:pPr>
              <w:widowControl w:val="0"/>
              <w:jc w:val="center"/>
              <w:rPr>
                <w:rFonts w:ascii="Arial" w:hAnsi="Arial" w:cs="Arial"/>
                <w:sz w:val="24"/>
                <w:szCs w:val="24"/>
              </w:rPr>
            </w:pPr>
            <w:r>
              <w:rPr>
                <w:rFonts w:ascii="Arial" w:hAnsi="Arial" w:cs="Arial"/>
                <w:sz w:val="24"/>
                <w:szCs w:val="24"/>
              </w:rPr>
              <w:t>99.0% (min)</w:t>
            </w:r>
          </w:p>
        </w:tc>
      </w:tr>
      <w:tr w:rsidR="00181CAC" w14:paraId="6E20E29E" w14:textId="77777777" w:rsidTr="002E3340">
        <w:tc>
          <w:tcPr>
            <w:tcW w:w="7375" w:type="dxa"/>
          </w:tcPr>
          <w:p w14:paraId="4D780C77" w14:textId="77777777" w:rsidR="00181CAC" w:rsidRDefault="00181CAC" w:rsidP="002E3340">
            <w:pPr>
              <w:widowControl w:val="0"/>
              <w:rPr>
                <w:rFonts w:ascii="Arial" w:hAnsi="Arial" w:cs="Arial"/>
                <w:sz w:val="24"/>
                <w:szCs w:val="24"/>
              </w:rPr>
            </w:pPr>
            <w:r>
              <w:rPr>
                <w:rFonts w:ascii="Arial" w:hAnsi="Arial" w:cs="Arial"/>
                <w:sz w:val="24"/>
                <w:szCs w:val="24"/>
              </w:rPr>
              <w:t xml:space="preserve">             Softening Point, ASTM D 36-95</w:t>
            </w:r>
          </w:p>
        </w:tc>
        <w:tc>
          <w:tcPr>
            <w:tcW w:w="1975" w:type="dxa"/>
          </w:tcPr>
          <w:p w14:paraId="11831DF4" w14:textId="77777777" w:rsidR="00181CAC" w:rsidRDefault="00181CAC" w:rsidP="002E3340">
            <w:pPr>
              <w:widowControl w:val="0"/>
              <w:jc w:val="center"/>
              <w:rPr>
                <w:rFonts w:ascii="Arial" w:hAnsi="Arial" w:cs="Arial"/>
                <w:sz w:val="24"/>
                <w:szCs w:val="24"/>
              </w:rPr>
            </w:pPr>
            <w:r>
              <w:rPr>
                <w:rFonts w:ascii="Arial" w:hAnsi="Arial" w:cs="Arial"/>
                <w:sz w:val="24"/>
                <w:szCs w:val="24"/>
              </w:rPr>
              <w:t>73.8⁰C (min)</w:t>
            </w:r>
          </w:p>
        </w:tc>
      </w:tr>
      <w:tr w:rsidR="00181CAC" w14:paraId="475B7753" w14:textId="77777777" w:rsidTr="002E3340">
        <w:tc>
          <w:tcPr>
            <w:tcW w:w="7375" w:type="dxa"/>
          </w:tcPr>
          <w:p w14:paraId="7EA2C473" w14:textId="77777777" w:rsidR="00181CAC" w:rsidRDefault="00181CAC" w:rsidP="002E3340">
            <w:pPr>
              <w:widowControl w:val="0"/>
              <w:rPr>
                <w:rFonts w:ascii="Arial" w:hAnsi="Arial" w:cs="Arial"/>
                <w:sz w:val="24"/>
                <w:szCs w:val="24"/>
              </w:rPr>
            </w:pPr>
            <w:r>
              <w:rPr>
                <w:rFonts w:ascii="Arial" w:hAnsi="Arial" w:cs="Arial"/>
                <w:sz w:val="24"/>
                <w:szCs w:val="24"/>
              </w:rPr>
              <w:t xml:space="preserve">             Float Test, 60⁰C, ASTM D 139-95</w:t>
            </w:r>
          </w:p>
        </w:tc>
        <w:tc>
          <w:tcPr>
            <w:tcW w:w="1975" w:type="dxa"/>
          </w:tcPr>
          <w:p w14:paraId="45577620" w14:textId="77777777" w:rsidR="00181CAC" w:rsidRDefault="00181CAC" w:rsidP="002E3340">
            <w:pPr>
              <w:widowControl w:val="0"/>
              <w:jc w:val="center"/>
              <w:rPr>
                <w:rFonts w:ascii="Arial" w:hAnsi="Arial" w:cs="Arial"/>
                <w:sz w:val="24"/>
                <w:szCs w:val="24"/>
              </w:rPr>
            </w:pPr>
            <w:r>
              <w:rPr>
                <w:rFonts w:ascii="Arial" w:hAnsi="Arial" w:cs="Arial"/>
                <w:sz w:val="24"/>
                <w:szCs w:val="24"/>
              </w:rPr>
              <w:t>1200 sec (min)</w:t>
            </w:r>
          </w:p>
        </w:tc>
      </w:tr>
    </w:tbl>
    <w:p w14:paraId="1AFD92DB" w14:textId="77777777" w:rsidR="00181CAC" w:rsidRDefault="00181CAC" w:rsidP="00181CAC">
      <w:pPr>
        <w:widowControl w:val="0"/>
        <w:spacing w:after="0" w:line="240" w:lineRule="auto"/>
        <w:rPr>
          <w:rFonts w:ascii="Arial" w:hAnsi="Arial" w:cs="Arial"/>
          <w:sz w:val="24"/>
          <w:szCs w:val="24"/>
        </w:rPr>
      </w:pPr>
    </w:p>
    <w:p w14:paraId="0CF79E06"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The asphalt binder shall be delivered to point of production at a minimum temperature of 250⁰F.</w:t>
      </w:r>
    </w:p>
    <w:p w14:paraId="12760414" w14:textId="77777777" w:rsidR="00181CAC" w:rsidRDefault="00181CAC" w:rsidP="00181CAC">
      <w:pPr>
        <w:widowControl w:val="0"/>
        <w:spacing w:after="0" w:line="240" w:lineRule="auto"/>
        <w:rPr>
          <w:rFonts w:ascii="Arial" w:hAnsi="Arial" w:cs="Arial"/>
          <w:sz w:val="24"/>
          <w:szCs w:val="24"/>
        </w:rPr>
      </w:pPr>
    </w:p>
    <w:p w14:paraId="54873A12"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Typical application rate of bituminous material shall be approximately 5% by weight +/- 5%, depending on the aggregate gradation, moisture content and temperature. The final percent by weight shall be determined by the Project Engineer or owners Representative at the time of production.</w:t>
      </w:r>
    </w:p>
    <w:p w14:paraId="62CBB754" w14:textId="77777777" w:rsidR="00181CAC" w:rsidRDefault="00181CAC" w:rsidP="00181CAC">
      <w:pPr>
        <w:widowControl w:val="0"/>
        <w:spacing w:after="0" w:line="240" w:lineRule="auto"/>
        <w:rPr>
          <w:rFonts w:ascii="Arial" w:hAnsi="Arial" w:cs="Arial"/>
          <w:sz w:val="24"/>
          <w:szCs w:val="24"/>
        </w:rPr>
      </w:pPr>
    </w:p>
    <w:p w14:paraId="3C44F5D8"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 xml:space="preserve">Mixing Plant. </w:t>
      </w:r>
      <w:r>
        <w:rPr>
          <w:rFonts w:ascii="Arial" w:hAnsi="Arial" w:cs="Arial"/>
          <w:sz w:val="24"/>
          <w:szCs w:val="24"/>
        </w:rPr>
        <w:t xml:space="preserve">The mixing unit shall have as a minimum two (2) 6-cubic yard capacity hoppers with oversize screening and vibrators on the hopper walls to assist in the free flow of material. The proportioning of materials shall be controlled by means of mechanically adjustable gate valves at the point of discharge to a variable speed belt conveyor, equipped with a belt scale for continuous weighting of the aggregate. The aggregate belt scale shall be coupled/interlocked with two </w:t>
      </w:r>
      <w:proofErr w:type="gramStart"/>
      <w:r>
        <w:rPr>
          <w:rFonts w:ascii="Arial" w:hAnsi="Arial" w:cs="Arial"/>
          <w:sz w:val="24"/>
          <w:szCs w:val="24"/>
        </w:rPr>
        <w:t>microprocessor controlled</w:t>
      </w:r>
      <w:proofErr w:type="gramEnd"/>
      <w:r>
        <w:rPr>
          <w:rFonts w:ascii="Arial" w:hAnsi="Arial" w:cs="Arial"/>
          <w:sz w:val="24"/>
          <w:szCs w:val="24"/>
        </w:rPr>
        <w:t xml:space="preserve"> systems, complete with two independent pumping systems and spray bars, to regulate the application of bituminous material.</w:t>
      </w:r>
    </w:p>
    <w:p w14:paraId="3C9841A0" w14:textId="77777777" w:rsidR="00181CAC" w:rsidRDefault="00181CAC" w:rsidP="00181CAC">
      <w:pPr>
        <w:widowControl w:val="0"/>
        <w:spacing w:after="0" w:line="240" w:lineRule="auto"/>
        <w:rPr>
          <w:rFonts w:ascii="Arial" w:hAnsi="Arial" w:cs="Arial"/>
          <w:sz w:val="24"/>
          <w:szCs w:val="24"/>
        </w:rPr>
      </w:pPr>
    </w:p>
    <w:p w14:paraId="381A6F04"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The mixing unit shall be an on-board completely self-contained counter rotating twin shaft pugmill. A metering device shall be capable of automatically adjusting the flow of bituminous material to compensate for any variation in the weight of the aggregate introduced into the pugmill. Bituminous material shall be metered by weight of aggregate using a mass flow, Coriolis Effect, type meter that will accurately measure the amount to within 0.5 percent of the amount required by the JMF or as adjusted by the Engineer.</w:t>
      </w:r>
    </w:p>
    <w:p w14:paraId="6921C8C3" w14:textId="77777777" w:rsidR="00181CAC" w:rsidRDefault="00181CAC" w:rsidP="00181CAC">
      <w:pPr>
        <w:widowControl w:val="0"/>
        <w:spacing w:after="0" w:line="240" w:lineRule="auto"/>
        <w:rPr>
          <w:rFonts w:ascii="Arial" w:hAnsi="Arial" w:cs="Arial"/>
          <w:sz w:val="24"/>
          <w:szCs w:val="24"/>
        </w:rPr>
      </w:pPr>
    </w:p>
    <w:p w14:paraId="501FD8A6"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lastRenderedPageBreak/>
        <w:t>Control of the plant shall be fully automatic via the microprocessors. Control functions shall include: batch production, automatic plant startup, monitoring of individual drive systems, warning signals in case of material shortage, monitoring of filling leveling, temperatures and pressures, pre-selection of tonnage, automatic plant shut down. A current setting of the mixing unit shall be continuously displayed.</w:t>
      </w:r>
    </w:p>
    <w:p w14:paraId="70C74326" w14:textId="77777777" w:rsidR="00181CAC" w:rsidRDefault="00181CAC" w:rsidP="00181CAC">
      <w:pPr>
        <w:widowControl w:val="0"/>
        <w:spacing w:after="0" w:line="240" w:lineRule="auto"/>
        <w:rPr>
          <w:rFonts w:ascii="Arial" w:hAnsi="Arial" w:cs="Arial"/>
          <w:sz w:val="24"/>
          <w:szCs w:val="24"/>
        </w:rPr>
      </w:pPr>
    </w:p>
    <w:p w14:paraId="276809C2"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 xml:space="preserve">The Contractor shall be required to assure complete coating of the blended aggregate with the </w:t>
      </w:r>
      <w:proofErr w:type="spellStart"/>
      <w:r>
        <w:rPr>
          <w:rFonts w:ascii="Arial" w:hAnsi="Arial" w:cs="Arial"/>
          <w:sz w:val="24"/>
          <w:szCs w:val="24"/>
        </w:rPr>
        <w:t>Multigrade</w:t>
      </w:r>
      <w:proofErr w:type="spellEnd"/>
      <w:r>
        <w:rPr>
          <w:rFonts w:ascii="Arial" w:hAnsi="Arial" w:cs="Arial"/>
          <w:sz w:val="24"/>
          <w:szCs w:val="24"/>
        </w:rPr>
        <w:t xml:space="preserve"> Cold Mix Asphalt Binder and any remixing through the pugmill or by manipulation of stockpiled material shall be considered acceptable. The Contractor will not be compensated separately for this work; it shall be included in the item Cold Constructed Asphalt Pavement.</w:t>
      </w:r>
    </w:p>
    <w:p w14:paraId="5D4B222E" w14:textId="77777777" w:rsidR="00181CAC" w:rsidRDefault="00181CAC" w:rsidP="00181CAC">
      <w:pPr>
        <w:widowControl w:val="0"/>
        <w:spacing w:after="0" w:line="240" w:lineRule="auto"/>
        <w:rPr>
          <w:rFonts w:ascii="Arial" w:hAnsi="Arial" w:cs="Arial"/>
          <w:sz w:val="24"/>
          <w:szCs w:val="24"/>
        </w:rPr>
      </w:pPr>
    </w:p>
    <w:p w14:paraId="266B1C39"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 xml:space="preserve">Weather Limitation. </w:t>
      </w:r>
      <w:r>
        <w:rPr>
          <w:rFonts w:ascii="Arial" w:hAnsi="Arial" w:cs="Arial"/>
          <w:sz w:val="24"/>
          <w:szCs w:val="24"/>
        </w:rPr>
        <w:t>Do not place Cold Constructed Asphalt Pavement under the following conditions: when the existing surface has standing water or is saturated, when the air temperature is below 60⁰F or when weather conditions otherwise prevents proper handling, finishing of the CCAP mixture.</w:t>
      </w:r>
    </w:p>
    <w:p w14:paraId="7626848E" w14:textId="77777777" w:rsidR="00181CAC" w:rsidRDefault="00181CAC" w:rsidP="00181CAC">
      <w:pPr>
        <w:widowControl w:val="0"/>
        <w:spacing w:after="0" w:line="240" w:lineRule="auto"/>
        <w:rPr>
          <w:rFonts w:ascii="Arial" w:hAnsi="Arial" w:cs="Arial"/>
          <w:sz w:val="24"/>
          <w:szCs w:val="24"/>
        </w:rPr>
      </w:pPr>
    </w:p>
    <w:p w14:paraId="3EB83139"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Exception to the above weather limitation is if the CCAP is being placed on grade directly from the pugmill unit and not placed in a stockpile. In this situation the Contractor may place the CCAP if the air temperature is at 45⁰F. The same conditions apply as to the handling, spreading and finishing of CCAP material as stated in these specifications.</w:t>
      </w:r>
    </w:p>
    <w:p w14:paraId="3B453871" w14:textId="77777777" w:rsidR="00181CAC" w:rsidRDefault="00181CAC" w:rsidP="00181CAC">
      <w:pPr>
        <w:widowControl w:val="0"/>
        <w:spacing w:after="0" w:line="240" w:lineRule="auto"/>
        <w:rPr>
          <w:rFonts w:ascii="Arial" w:hAnsi="Arial" w:cs="Arial"/>
          <w:sz w:val="24"/>
          <w:szCs w:val="24"/>
        </w:rPr>
      </w:pPr>
    </w:p>
    <w:p w14:paraId="69930DA2"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Test Strip and Start Up Procedures.</w:t>
      </w:r>
      <w:r>
        <w:rPr>
          <w:rFonts w:ascii="Arial" w:hAnsi="Arial" w:cs="Arial"/>
          <w:sz w:val="24"/>
          <w:szCs w:val="24"/>
        </w:rPr>
        <w:t xml:space="preserve"> During the first day of laydown operations the Contractor shall construct a test strip a single lane wide, 1000 feet in length, on the project. The Contractor shall use this to demonstrate that the material, workmanship, equipment and processes proposed will produce a stable CCAP layer that conforms to the requirements of the project specifications without rutting or deformation under traffic.</w:t>
      </w:r>
    </w:p>
    <w:p w14:paraId="497EDDBD" w14:textId="77777777" w:rsidR="00181CAC" w:rsidRDefault="00181CAC" w:rsidP="00181CAC">
      <w:pPr>
        <w:widowControl w:val="0"/>
        <w:spacing w:after="0" w:line="240" w:lineRule="auto"/>
        <w:rPr>
          <w:rFonts w:ascii="Arial" w:hAnsi="Arial" w:cs="Arial"/>
          <w:sz w:val="24"/>
          <w:szCs w:val="24"/>
        </w:rPr>
      </w:pPr>
    </w:p>
    <w:p w14:paraId="230D65FE"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Should the test strip be accepted by the Engineer the Contractor may continue with the paving that day. Should the test strip fail the Contractor and the Engineer shall determine the best plan to correct the deficiencies in the test strip and correct the paving operation moving forward. The Contractor will be required to perform another test strip with the recommended corrections and have that approved by the Engineer before continuing with paving operation.</w:t>
      </w:r>
    </w:p>
    <w:p w14:paraId="540E7BF1" w14:textId="77777777" w:rsidR="00181CAC" w:rsidRDefault="00181CAC" w:rsidP="00181CAC">
      <w:pPr>
        <w:widowControl w:val="0"/>
        <w:spacing w:after="0" w:line="240" w:lineRule="auto"/>
        <w:rPr>
          <w:rFonts w:ascii="Arial" w:hAnsi="Arial" w:cs="Arial"/>
          <w:sz w:val="24"/>
          <w:szCs w:val="24"/>
        </w:rPr>
      </w:pPr>
    </w:p>
    <w:p w14:paraId="4AB5AF02" w14:textId="77777777" w:rsidR="00181CAC" w:rsidRPr="0037596D" w:rsidRDefault="00181CAC" w:rsidP="00181CAC">
      <w:pPr>
        <w:widowControl w:val="0"/>
        <w:spacing w:after="0" w:line="240" w:lineRule="auto"/>
        <w:rPr>
          <w:rFonts w:ascii="Arial" w:hAnsi="Arial" w:cs="Arial"/>
          <w:sz w:val="24"/>
          <w:szCs w:val="24"/>
        </w:rPr>
      </w:pPr>
      <w:r>
        <w:rPr>
          <w:rFonts w:ascii="Arial" w:hAnsi="Arial" w:cs="Arial"/>
          <w:sz w:val="24"/>
          <w:szCs w:val="24"/>
        </w:rPr>
        <w:t>Any and all cost incurred by the Contractor for a failed test strip, this includes any corrective actions up to and including complete removal and replacement shall be the sole responsibility of the Contractor and no additional compensation will be given by the Owner Agency.</w:t>
      </w:r>
    </w:p>
    <w:p w14:paraId="3707AD21" w14:textId="77777777" w:rsidR="00181CAC" w:rsidRDefault="00181CAC" w:rsidP="00181CAC">
      <w:pPr>
        <w:widowControl w:val="0"/>
        <w:spacing w:after="0" w:line="240" w:lineRule="auto"/>
        <w:rPr>
          <w:rFonts w:ascii="Arial" w:hAnsi="Arial" w:cs="Arial"/>
          <w:sz w:val="24"/>
          <w:szCs w:val="24"/>
        </w:rPr>
      </w:pPr>
    </w:p>
    <w:p w14:paraId="3C8996D1"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Hauling.</w:t>
      </w:r>
      <w:r>
        <w:rPr>
          <w:rFonts w:ascii="Arial" w:hAnsi="Arial" w:cs="Arial"/>
          <w:sz w:val="24"/>
          <w:szCs w:val="24"/>
        </w:rPr>
        <w:t xml:space="preserve"> Hauling of the CCAP mixture shall be done using trucks that conform to ODOT Construction and Materials specification 401.11.</w:t>
      </w:r>
    </w:p>
    <w:p w14:paraId="056BA2E0" w14:textId="77777777" w:rsidR="00181CAC" w:rsidRDefault="00181CAC" w:rsidP="00181CAC">
      <w:pPr>
        <w:widowControl w:val="0"/>
        <w:spacing w:after="0" w:line="240" w:lineRule="auto"/>
        <w:rPr>
          <w:rFonts w:ascii="Arial" w:hAnsi="Arial" w:cs="Arial"/>
          <w:sz w:val="24"/>
          <w:szCs w:val="24"/>
        </w:rPr>
      </w:pPr>
    </w:p>
    <w:p w14:paraId="0D5421C7"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Bituminous Paver.</w:t>
      </w:r>
      <w:r>
        <w:rPr>
          <w:rFonts w:ascii="Arial" w:hAnsi="Arial" w:cs="Arial"/>
          <w:sz w:val="24"/>
          <w:szCs w:val="24"/>
        </w:rPr>
        <w:t xml:space="preserve"> The CCAP material shall be spread using a self-propelled paver having electronic grade and cross slope controls for the screed. The equipment shall be </w:t>
      </w:r>
      <w:r>
        <w:rPr>
          <w:rFonts w:ascii="Arial" w:hAnsi="Arial" w:cs="Arial"/>
          <w:sz w:val="24"/>
          <w:szCs w:val="24"/>
        </w:rPr>
        <w:lastRenderedPageBreak/>
        <w:t>of sufficient size and power (170 hp) to spread the CCAP material in one continuous pass, without segregation, to the lines and grades established by the Contractor and according to the Plans.</w:t>
      </w:r>
    </w:p>
    <w:p w14:paraId="6FA07DD2" w14:textId="77777777" w:rsidR="00181CAC" w:rsidRDefault="00181CAC" w:rsidP="00181CAC">
      <w:pPr>
        <w:widowControl w:val="0"/>
        <w:spacing w:after="0" w:line="240" w:lineRule="auto"/>
        <w:rPr>
          <w:rFonts w:ascii="Arial" w:hAnsi="Arial" w:cs="Arial"/>
          <w:sz w:val="24"/>
          <w:szCs w:val="24"/>
        </w:rPr>
      </w:pPr>
    </w:p>
    <w:p w14:paraId="7B07D9C5" w14:textId="77777777" w:rsidR="00181CAC" w:rsidRDefault="00181CAC" w:rsidP="00181CAC">
      <w:pPr>
        <w:widowControl w:val="0"/>
        <w:spacing w:after="0" w:line="240" w:lineRule="auto"/>
        <w:rPr>
          <w:rFonts w:ascii="Arial" w:hAnsi="Arial" w:cs="Arial"/>
          <w:sz w:val="24"/>
          <w:szCs w:val="24"/>
        </w:rPr>
      </w:pPr>
      <w:r>
        <w:rPr>
          <w:rFonts w:ascii="Arial" w:hAnsi="Arial" w:cs="Arial"/>
          <w:sz w:val="24"/>
          <w:szCs w:val="24"/>
        </w:rPr>
        <w:t>Handwork of CCAP Material shall be minimized and care shall be taken to prevent segregation. The wings of the paver shall be emptied regularly to prevent buildup and to minimize segregation.</w:t>
      </w:r>
    </w:p>
    <w:p w14:paraId="773A5DC3" w14:textId="77777777" w:rsidR="00181CAC" w:rsidRDefault="00181CAC" w:rsidP="00181CAC">
      <w:pPr>
        <w:widowControl w:val="0"/>
        <w:spacing w:after="0" w:line="240" w:lineRule="auto"/>
        <w:rPr>
          <w:rFonts w:ascii="Arial" w:hAnsi="Arial" w:cs="Arial"/>
          <w:sz w:val="24"/>
          <w:szCs w:val="24"/>
        </w:rPr>
      </w:pPr>
    </w:p>
    <w:p w14:paraId="152C0425" w14:textId="77777777" w:rsidR="00181CAC" w:rsidRDefault="00181CAC" w:rsidP="00181CAC">
      <w:pPr>
        <w:widowControl w:val="0"/>
        <w:spacing w:after="0" w:line="240" w:lineRule="auto"/>
        <w:rPr>
          <w:rFonts w:ascii="Arial" w:hAnsi="Arial" w:cs="Arial"/>
          <w:sz w:val="24"/>
          <w:szCs w:val="24"/>
        </w:rPr>
      </w:pPr>
      <w:r>
        <w:rPr>
          <w:rFonts w:ascii="Arial" w:hAnsi="Arial" w:cs="Arial"/>
          <w:b/>
          <w:sz w:val="24"/>
          <w:szCs w:val="24"/>
        </w:rPr>
        <w:t xml:space="preserve">Rollers. </w:t>
      </w:r>
      <w:r>
        <w:rPr>
          <w:rFonts w:ascii="Arial" w:hAnsi="Arial" w:cs="Arial"/>
          <w:sz w:val="24"/>
          <w:szCs w:val="24"/>
        </w:rPr>
        <w:t>The CCAP material shall be compacted using a minimum 10-ton static dual drum steel roller. The material shall be initially rolled in 2 passes, up and back, to seat the mat. The mat will then be rolled with an additional pass after the surface choke stone has been applied.</w:t>
      </w:r>
    </w:p>
    <w:p w14:paraId="54A7AE1F" w14:textId="77777777" w:rsidR="00181CAC" w:rsidRDefault="00181CAC" w:rsidP="00181CAC">
      <w:pPr>
        <w:widowControl w:val="0"/>
        <w:spacing w:after="0" w:line="240" w:lineRule="auto"/>
        <w:rPr>
          <w:rFonts w:ascii="Arial" w:hAnsi="Arial" w:cs="Arial"/>
          <w:sz w:val="24"/>
          <w:szCs w:val="24"/>
        </w:rPr>
      </w:pPr>
    </w:p>
    <w:p w14:paraId="3FCFBB52"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b/>
          <w:sz w:val="24"/>
          <w:szCs w:val="24"/>
        </w:rPr>
        <w:t>Conditioning of the Existing Surface.</w:t>
      </w:r>
      <w:r>
        <w:rPr>
          <w:rFonts w:ascii="Arial" w:hAnsi="Arial" w:cs="Arial"/>
          <w:sz w:val="24"/>
          <w:szCs w:val="24"/>
        </w:rPr>
        <w:t xml:space="preserve"> </w:t>
      </w:r>
      <w:r w:rsidRPr="00D63056">
        <w:rPr>
          <w:rFonts w:ascii="Arial" w:hAnsi="Arial" w:cs="Arial"/>
          <w:sz w:val="24"/>
          <w:szCs w:val="24"/>
        </w:rPr>
        <w:t xml:space="preserve">Clean the surface on which the </w:t>
      </w:r>
      <w:r>
        <w:rPr>
          <w:rFonts w:ascii="Arial" w:hAnsi="Arial" w:cs="Arial"/>
          <w:sz w:val="24"/>
          <w:szCs w:val="24"/>
        </w:rPr>
        <w:t xml:space="preserve">CCAP material </w:t>
      </w:r>
      <w:r w:rsidRPr="00D63056">
        <w:rPr>
          <w:rFonts w:ascii="Arial" w:hAnsi="Arial" w:cs="Arial"/>
          <w:sz w:val="24"/>
          <w:szCs w:val="24"/>
        </w:rPr>
        <w:t>is to be placed, and keep it free of accumulations of materials that would, in the judgment of the Engineer, contaminate the mixture, prevent bonding, or interfere with spreading operations. Where approved subgrade or pavement courses previously constructed under the Contract become loosened, rutted, or otherwise defective, correct the deficiency according to the contract item or items involved before the spreading of a subsequent pavement course</w:t>
      </w:r>
      <w:r>
        <w:rPr>
          <w:rFonts w:ascii="Arial" w:hAnsi="Arial" w:cs="Arial"/>
          <w:sz w:val="24"/>
          <w:szCs w:val="24"/>
        </w:rPr>
        <w:t>.</w:t>
      </w:r>
    </w:p>
    <w:p w14:paraId="1F520D63" w14:textId="77777777" w:rsidR="00181CAC" w:rsidRDefault="00181CAC" w:rsidP="00181CAC">
      <w:pPr>
        <w:autoSpaceDE w:val="0"/>
        <w:autoSpaceDN w:val="0"/>
        <w:adjustRightInd w:val="0"/>
        <w:spacing w:after="0" w:line="240" w:lineRule="auto"/>
        <w:rPr>
          <w:rFonts w:ascii="Arial" w:hAnsi="Arial" w:cs="Arial"/>
          <w:sz w:val="24"/>
          <w:szCs w:val="24"/>
        </w:rPr>
      </w:pPr>
    </w:p>
    <w:p w14:paraId="29D84537"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b/>
          <w:sz w:val="24"/>
          <w:szCs w:val="24"/>
        </w:rPr>
        <w:t>Spreading, Finishing and Surface Tolerances.</w:t>
      </w:r>
      <w:r>
        <w:rPr>
          <w:rFonts w:ascii="Arial" w:hAnsi="Arial" w:cs="Arial"/>
          <w:sz w:val="24"/>
          <w:szCs w:val="24"/>
        </w:rPr>
        <w:t xml:space="preserve"> Spread and finish the CCAP material to the lines and grades shown on the plans.</w:t>
      </w:r>
    </w:p>
    <w:p w14:paraId="68E415EF" w14:textId="77777777" w:rsidR="00181CAC" w:rsidRDefault="00181CAC" w:rsidP="00181CAC">
      <w:pPr>
        <w:autoSpaceDE w:val="0"/>
        <w:autoSpaceDN w:val="0"/>
        <w:adjustRightInd w:val="0"/>
        <w:spacing w:after="0" w:line="240" w:lineRule="auto"/>
        <w:rPr>
          <w:rFonts w:ascii="Arial" w:hAnsi="Arial" w:cs="Arial"/>
          <w:sz w:val="24"/>
          <w:szCs w:val="24"/>
        </w:rPr>
      </w:pPr>
    </w:p>
    <w:p w14:paraId="112A728E"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sz w:val="24"/>
          <w:szCs w:val="24"/>
        </w:rPr>
        <w:t>Immediately following the initial rolling, apply the choke aggregate uniformly with an adjustable, hopper equipped, revolving drum type spreader at the specified rate or as directed by the Engineer.</w:t>
      </w:r>
    </w:p>
    <w:p w14:paraId="24796750" w14:textId="77777777" w:rsidR="00181CAC" w:rsidRDefault="00181CAC" w:rsidP="00181CAC">
      <w:pPr>
        <w:autoSpaceDE w:val="0"/>
        <w:autoSpaceDN w:val="0"/>
        <w:adjustRightInd w:val="0"/>
        <w:spacing w:after="0" w:line="240" w:lineRule="auto"/>
        <w:rPr>
          <w:rFonts w:ascii="Arial" w:hAnsi="Arial" w:cs="Arial"/>
          <w:sz w:val="24"/>
          <w:szCs w:val="24"/>
        </w:rPr>
      </w:pPr>
    </w:p>
    <w:p w14:paraId="607D249A"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sz w:val="24"/>
          <w:szCs w:val="24"/>
        </w:rPr>
        <w:t>Should the placed mat show signs of rutting or deformation, the Contractor shall be required to re-roll and/or rework the surface and repair any surface issues caused by traffic as well as the Contractors operations. This includes shoulder placement and driveway approach construction. The Contractor shall be responsible for maintaining the condition of the pavement until final acceptance has been given by the Owner Agency.</w:t>
      </w:r>
    </w:p>
    <w:p w14:paraId="3BF21F28" w14:textId="77777777" w:rsidR="00181CAC" w:rsidRDefault="00181CAC" w:rsidP="00181CAC">
      <w:pPr>
        <w:autoSpaceDE w:val="0"/>
        <w:autoSpaceDN w:val="0"/>
        <w:adjustRightInd w:val="0"/>
        <w:spacing w:after="0" w:line="240" w:lineRule="auto"/>
        <w:rPr>
          <w:rFonts w:ascii="Arial" w:hAnsi="Arial" w:cs="Arial"/>
          <w:sz w:val="24"/>
          <w:szCs w:val="24"/>
        </w:rPr>
      </w:pPr>
    </w:p>
    <w:p w14:paraId="52A21AFF"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placed CCAP material shall meet the surface tolerances specified in 401.19. The variation of the surface from the testing edge of the </w:t>
      </w:r>
      <w:proofErr w:type="gramStart"/>
      <w:r>
        <w:rPr>
          <w:rFonts w:ascii="Arial" w:hAnsi="Arial" w:cs="Arial"/>
          <w:sz w:val="24"/>
          <w:szCs w:val="24"/>
        </w:rPr>
        <w:t>10 foot</w:t>
      </w:r>
      <w:proofErr w:type="gramEnd"/>
      <w:r>
        <w:rPr>
          <w:rFonts w:ascii="Arial" w:hAnsi="Arial" w:cs="Arial"/>
          <w:sz w:val="24"/>
          <w:szCs w:val="24"/>
        </w:rPr>
        <w:t xml:space="preserve"> straightedge shall not exceed 3/8 inch.</w:t>
      </w:r>
    </w:p>
    <w:p w14:paraId="2FF27DD5" w14:textId="77777777" w:rsidR="00181CAC" w:rsidRDefault="00181CAC" w:rsidP="00181CAC">
      <w:pPr>
        <w:autoSpaceDE w:val="0"/>
        <w:autoSpaceDN w:val="0"/>
        <w:adjustRightInd w:val="0"/>
        <w:spacing w:after="0" w:line="240" w:lineRule="auto"/>
        <w:rPr>
          <w:rFonts w:ascii="Arial" w:hAnsi="Arial" w:cs="Arial"/>
          <w:sz w:val="24"/>
          <w:szCs w:val="24"/>
        </w:rPr>
      </w:pPr>
    </w:p>
    <w:p w14:paraId="04D21C04"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b/>
          <w:sz w:val="24"/>
          <w:szCs w:val="24"/>
        </w:rPr>
        <w:t>Joints.</w:t>
      </w:r>
      <w:r>
        <w:rPr>
          <w:rFonts w:ascii="Arial" w:hAnsi="Arial" w:cs="Arial"/>
          <w:sz w:val="24"/>
          <w:szCs w:val="24"/>
        </w:rPr>
        <w:t xml:space="preserve"> Where the CCAP material is to match into an existing HMA or Concrete driveway, cross road or other surface, a butt joint shall be milled to provide a smooth transition from the new CCAP pavement to the existing pavement. Feathering of the CCAP material will not be permitted.</w:t>
      </w:r>
    </w:p>
    <w:p w14:paraId="0B896B72" w14:textId="77777777" w:rsidR="00181CAC" w:rsidRDefault="00181CAC" w:rsidP="00181CAC">
      <w:pPr>
        <w:rPr>
          <w:rFonts w:ascii="Arial" w:hAnsi="Arial" w:cs="Arial"/>
          <w:sz w:val="24"/>
          <w:szCs w:val="24"/>
        </w:rPr>
      </w:pPr>
      <w:r>
        <w:rPr>
          <w:rFonts w:ascii="Arial" w:hAnsi="Arial" w:cs="Arial"/>
          <w:sz w:val="24"/>
          <w:szCs w:val="24"/>
        </w:rPr>
        <w:br w:type="page"/>
      </w:r>
    </w:p>
    <w:p w14:paraId="31EBAB6A"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Method of Measurement.</w:t>
      </w:r>
      <w:r>
        <w:rPr>
          <w:rFonts w:ascii="Arial" w:hAnsi="Arial" w:cs="Arial"/>
          <w:sz w:val="24"/>
          <w:szCs w:val="24"/>
        </w:rPr>
        <w:t xml:space="preserve"> The CCAP material will be measured by the total weight of aggregate plus the weight of the bituminous binder used to blend to create the final CCAP mixture. This weight will be measured in total tons. This tonnage will include all labor, equipment, materials, mobilization, testing and any other incidental cost to produce the CCAP mixture.</w:t>
      </w:r>
    </w:p>
    <w:p w14:paraId="391BC16C" w14:textId="77777777" w:rsidR="00181CAC" w:rsidRDefault="00181CAC" w:rsidP="00181CAC">
      <w:pPr>
        <w:autoSpaceDE w:val="0"/>
        <w:autoSpaceDN w:val="0"/>
        <w:adjustRightInd w:val="0"/>
        <w:spacing w:after="0" w:line="240" w:lineRule="auto"/>
        <w:rPr>
          <w:rFonts w:ascii="Arial" w:hAnsi="Arial" w:cs="Arial"/>
          <w:sz w:val="24"/>
          <w:szCs w:val="24"/>
        </w:rPr>
      </w:pPr>
    </w:p>
    <w:p w14:paraId="78D823BF"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sz w:val="24"/>
          <w:szCs w:val="24"/>
        </w:rPr>
        <w:t>Choke aggregate will be measured by the total tons placed on the roadway.</w:t>
      </w:r>
    </w:p>
    <w:p w14:paraId="16E05C96" w14:textId="77777777" w:rsidR="00181CAC" w:rsidRDefault="00181CAC" w:rsidP="00181CAC">
      <w:pPr>
        <w:autoSpaceDE w:val="0"/>
        <w:autoSpaceDN w:val="0"/>
        <w:adjustRightInd w:val="0"/>
        <w:spacing w:after="0" w:line="240" w:lineRule="auto"/>
        <w:rPr>
          <w:rFonts w:ascii="Arial" w:hAnsi="Arial" w:cs="Arial"/>
          <w:sz w:val="24"/>
          <w:szCs w:val="24"/>
        </w:rPr>
      </w:pPr>
    </w:p>
    <w:p w14:paraId="384CA642"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Basis of Payment. </w:t>
      </w:r>
      <w:r>
        <w:rPr>
          <w:rFonts w:ascii="Arial" w:hAnsi="Arial" w:cs="Arial"/>
          <w:sz w:val="24"/>
          <w:szCs w:val="24"/>
        </w:rPr>
        <w:t>The Owner Agency will pay for accepted quantities of Cold Constructed Asphalt Pavement complete and in place at the contract prices as follows:</w:t>
      </w:r>
    </w:p>
    <w:p w14:paraId="6F92FB8E" w14:textId="77777777" w:rsidR="00181CAC" w:rsidRDefault="00181CAC" w:rsidP="00181CAC">
      <w:pPr>
        <w:autoSpaceDE w:val="0"/>
        <w:autoSpaceDN w:val="0"/>
        <w:adjustRightInd w:val="0"/>
        <w:spacing w:after="0" w:line="240" w:lineRule="auto"/>
        <w:rPr>
          <w:rFonts w:ascii="Arial" w:hAnsi="Arial" w:cs="Arial"/>
          <w:sz w:val="24"/>
          <w:szCs w:val="24"/>
        </w:rPr>
      </w:pPr>
    </w:p>
    <w:p w14:paraId="74C95EA9"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Item</w:t>
      </w:r>
      <w:r>
        <w:rPr>
          <w:rFonts w:ascii="Arial" w:hAnsi="Arial" w:cs="Arial"/>
          <w:b/>
          <w:sz w:val="24"/>
          <w:szCs w:val="24"/>
        </w:rPr>
        <w:tab/>
      </w:r>
      <w:r>
        <w:rPr>
          <w:rFonts w:ascii="Arial" w:hAnsi="Arial" w:cs="Arial"/>
          <w:b/>
          <w:sz w:val="24"/>
          <w:szCs w:val="24"/>
        </w:rPr>
        <w:tab/>
      </w:r>
      <w:r>
        <w:rPr>
          <w:rFonts w:ascii="Arial" w:hAnsi="Arial" w:cs="Arial"/>
          <w:b/>
          <w:sz w:val="24"/>
          <w:szCs w:val="24"/>
          <w:u w:val="single"/>
        </w:rPr>
        <w:t>Unit</w:t>
      </w:r>
      <w:r>
        <w:rPr>
          <w:rFonts w:ascii="Arial" w:hAnsi="Arial" w:cs="Arial"/>
          <w:b/>
          <w:sz w:val="24"/>
          <w:szCs w:val="24"/>
        </w:rPr>
        <w:tab/>
      </w:r>
      <w:r>
        <w:rPr>
          <w:rFonts w:ascii="Arial" w:hAnsi="Arial" w:cs="Arial"/>
          <w:b/>
          <w:sz w:val="24"/>
          <w:szCs w:val="24"/>
        </w:rPr>
        <w:tab/>
      </w:r>
      <w:r>
        <w:rPr>
          <w:rFonts w:ascii="Arial" w:hAnsi="Arial" w:cs="Arial"/>
          <w:b/>
          <w:sz w:val="24"/>
          <w:szCs w:val="24"/>
          <w:u w:val="single"/>
        </w:rPr>
        <w:t>Description</w:t>
      </w:r>
    </w:p>
    <w:p w14:paraId="6C415EC5" w14:textId="77777777" w:rsidR="00181CAC" w:rsidRDefault="00181CAC" w:rsidP="00181CAC">
      <w:pPr>
        <w:autoSpaceDE w:val="0"/>
        <w:autoSpaceDN w:val="0"/>
        <w:adjustRightInd w:val="0"/>
        <w:spacing w:after="0" w:line="240" w:lineRule="auto"/>
        <w:rPr>
          <w:rFonts w:ascii="Arial" w:hAnsi="Arial" w:cs="Arial"/>
          <w:sz w:val="24"/>
          <w:szCs w:val="24"/>
        </w:rPr>
      </w:pPr>
    </w:p>
    <w:p w14:paraId="22DDA2A1" w14:textId="77777777" w:rsidR="00181CAC" w:rsidRDefault="00181CAC" w:rsidP="00181CAC">
      <w:pPr>
        <w:autoSpaceDE w:val="0"/>
        <w:autoSpaceDN w:val="0"/>
        <w:adjustRightInd w:val="0"/>
        <w:spacing w:after="0" w:line="240" w:lineRule="auto"/>
        <w:rPr>
          <w:rFonts w:ascii="Arial" w:hAnsi="Arial" w:cs="Arial"/>
          <w:sz w:val="24"/>
          <w:szCs w:val="24"/>
        </w:rPr>
      </w:pPr>
      <w:r>
        <w:rPr>
          <w:rFonts w:ascii="Arial" w:hAnsi="Arial" w:cs="Arial"/>
          <w:sz w:val="24"/>
          <w:szCs w:val="24"/>
        </w:rPr>
        <w:t>405</w:t>
      </w:r>
      <w:r>
        <w:rPr>
          <w:rFonts w:ascii="Arial" w:hAnsi="Arial" w:cs="Arial"/>
          <w:sz w:val="24"/>
          <w:szCs w:val="24"/>
        </w:rPr>
        <w:tab/>
      </w:r>
      <w:r>
        <w:rPr>
          <w:rFonts w:ascii="Arial" w:hAnsi="Arial" w:cs="Arial"/>
          <w:sz w:val="24"/>
          <w:szCs w:val="24"/>
        </w:rPr>
        <w:tab/>
        <w:t>Ton</w:t>
      </w:r>
      <w:r>
        <w:rPr>
          <w:rFonts w:ascii="Arial" w:hAnsi="Arial" w:cs="Arial"/>
          <w:sz w:val="24"/>
          <w:szCs w:val="24"/>
        </w:rPr>
        <w:tab/>
      </w:r>
      <w:r>
        <w:rPr>
          <w:rFonts w:ascii="Arial" w:hAnsi="Arial" w:cs="Arial"/>
          <w:sz w:val="24"/>
          <w:szCs w:val="24"/>
        </w:rPr>
        <w:tab/>
        <w:t>Cold Constructed Asphalt Pavement</w:t>
      </w:r>
    </w:p>
    <w:p w14:paraId="2BB4C618" w14:textId="77777777" w:rsidR="00181CAC" w:rsidRPr="00526BD2" w:rsidRDefault="00181CAC" w:rsidP="00181CAC">
      <w:pPr>
        <w:autoSpaceDE w:val="0"/>
        <w:autoSpaceDN w:val="0"/>
        <w:adjustRightInd w:val="0"/>
        <w:spacing w:after="0" w:line="240" w:lineRule="auto"/>
        <w:rPr>
          <w:rFonts w:ascii="Arial" w:hAnsi="Arial" w:cs="Arial"/>
          <w:sz w:val="24"/>
          <w:szCs w:val="24"/>
        </w:rPr>
      </w:pPr>
      <w:r>
        <w:rPr>
          <w:rFonts w:ascii="Arial" w:hAnsi="Arial" w:cs="Arial"/>
          <w:sz w:val="24"/>
          <w:szCs w:val="24"/>
        </w:rPr>
        <w:t>405</w:t>
      </w:r>
      <w:r>
        <w:rPr>
          <w:rFonts w:ascii="Arial" w:hAnsi="Arial" w:cs="Arial"/>
          <w:sz w:val="24"/>
          <w:szCs w:val="24"/>
        </w:rPr>
        <w:tab/>
      </w:r>
      <w:r>
        <w:rPr>
          <w:rFonts w:ascii="Arial" w:hAnsi="Arial" w:cs="Arial"/>
          <w:sz w:val="24"/>
          <w:szCs w:val="24"/>
        </w:rPr>
        <w:tab/>
        <w:t>Ton</w:t>
      </w:r>
      <w:r>
        <w:rPr>
          <w:rFonts w:ascii="Arial" w:hAnsi="Arial" w:cs="Arial"/>
          <w:sz w:val="24"/>
          <w:szCs w:val="24"/>
        </w:rPr>
        <w:tab/>
      </w:r>
      <w:r>
        <w:rPr>
          <w:rFonts w:ascii="Arial" w:hAnsi="Arial" w:cs="Arial"/>
          <w:sz w:val="24"/>
          <w:szCs w:val="24"/>
        </w:rPr>
        <w:tab/>
        <w:t>Choke Aggregate</w:t>
      </w:r>
    </w:p>
    <w:p w14:paraId="512044C2" w14:textId="77777777" w:rsidR="00181CAC" w:rsidRDefault="00181CAC" w:rsidP="00181CAC">
      <w:pPr>
        <w:pStyle w:val="ContactInfo"/>
        <w:spacing w:line="360" w:lineRule="auto"/>
        <w:rPr>
          <w:rFonts w:ascii="Arial" w:hAnsi="Arial" w:cs="Arial"/>
          <w:color w:val="auto"/>
          <w:sz w:val="20"/>
          <w:szCs w:val="20"/>
        </w:rPr>
      </w:pPr>
    </w:p>
    <w:p w14:paraId="5DFAAF99" w14:textId="77777777" w:rsidR="00181CAC" w:rsidRDefault="00181CAC" w:rsidP="00181CAC">
      <w:pPr>
        <w:pStyle w:val="ContactInfo"/>
        <w:spacing w:line="360" w:lineRule="auto"/>
        <w:rPr>
          <w:rFonts w:ascii="Arial" w:hAnsi="Arial" w:cs="Arial"/>
          <w:color w:val="auto"/>
          <w:sz w:val="20"/>
          <w:szCs w:val="20"/>
        </w:rPr>
      </w:pPr>
    </w:p>
    <w:p w14:paraId="752F7AB6" w14:textId="77777777" w:rsidR="00181CAC" w:rsidRDefault="00181CAC" w:rsidP="00181CAC">
      <w:pPr>
        <w:rPr>
          <w:rFonts w:ascii="Arial" w:eastAsia="Times New Roman" w:hAnsi="Arial" w:cs="Arial"/>
          <w:sz w:val="20"/>
          <w:szCs w:val="20"/>
          <w:lang w:eastAsia="ja-JP"/>
        </w:rPr>
      </w:pPr>
      <w:r>
        <w:rPr>
          <w:rFonts w:ascii="Arial" w:hAnsi="Arial" w:cs="Arial"/>
          <w:sz w:val="20"/>
          <w:szCs w:val="20"/>
        </w:rPr>
        <w:br w:type="page"/>
      </w:r>
    </w:p>
    <w:p w14:paraId="39839B2B" w14:textId="77777777" w:rsidR="00181CAC" w:rsidRDefault="00181CAC" w:rsidP="00181CAC">
      <w:pPr>
        <w:pStyle w:val="ContactInfo"/>
        <w:spacing w:line="360" w:lineRule="auto"/>
        <w:jc w:val="center"/>
        <w:rPr>
          <w:rFonts w:ascii="Arial" w:hAnsi="Arial" w:cs="Arial"/>
          <w:color w:val="auto"/>
          <w:sz w:val="24"/>
          <w:szCs w:val="24"/>
        </w:rPr>
      </w:pPr>
      <w:r>
        <w:rPr>
          <w:rFonts w:ascii="Arial" w:hAnsi="Arial" w:cs="Arial"/>
          <w:b/>
          <w:bCs/>
          <w:color w:val="auto"/>
          <w:sz w:val="24"/>
          <w:szCs w:val="24"/>
          <w:u w:val="single"/>
        </w:rPr>
        <w:lastRenderedPageBreak/>
        <w:t>Item Special – Deduct for #8 Aggregate Delivered by Others</w:t>
      </w:r>
    </w:p>
    <w:p w14:paraId="08E48EA0" w14:textId="77777777" w:rsidR="00181CAC" w:rsidRDefault="00181CAC" w:rsidP="00181CAC">
      <w:pPr>
        <w:pStyle w:val="ContactInfo"/>
        <w:spacing w:line="360" w:lineRule="auto"/>
        <w:jc w:val="center"/>
        <w:rPr>
          <w:rFonts w:ascii="Arial" w:hAnsi="Arial" w:cs="Arial"/>
          <w:color w:val="auto"/>
          <w:sz w:val="24"/>
          <w:szCs w:val="24"/>
        </w:rPr>
      </w:pPr>
    </w:p>
    <w:p w14:paraId="434046F9" w14:textId="77777777" w:rsidR="00181CAC" w:rsidRDefault="00181CAC" w:rsidP="00181CAC">
      <w:pPr>
        <w:pStyle w:val="ContactInfo"/>
        <w:spacing w:line="360" w:lineRule="auto"/>
        <w:rPr>
          <w:rFonts w:ascii="Arial" w:hAnsi="Arial" w:cs="Arial"/>
          <w:color w:val="auto"/>
          <w:sz w:val="24"/>
          <w:szCs w:val="24"/>
        </w:rPr>
      </w:pPr>
      <w:r>
        <w:rPr>
          <w:rFonts w:ascii="Arial" w:hAnsi="Arial" w:cs="Arial"/>
          <w:color w:val="auto"/>
          <w:sz w:val="24"/>
          <w:szCs w:val="24"/>
        </w:rPr>
        <w:t>This item is a contract price deduction for the delivery of #8 aggregate to the Cold Constructed Asphalt mixing location by the Ridge Township Stone Quarry. This deduct is only for the transportation of the aggregate from the quarry to the mixing yard location. The Contractor shall still be responsible for the purchase of aggregate from the Ridge Township Stone Quarry. The Ridge Township Quarry will transport and stockpile the #8 aggregate at the mixing yard location.</w:t>
      </w:r>
    </w:p>
    <w:p w14:paraId="13EF96CD" w14:textId="77777777" w:rsidR="00181CAC" w:rsidRDefault="00181CAC" w:rsidP="00181CAC">
      <w:pPr>
        <w:pStyle w:val="ContactInfo"/>
        <w:spacing w:line="360" w:lineRule="auto"/>
        <w:rPr>
          <w:rFonts w:ascii="Arial" w:hAnsi="Arial" w:cs="Arial"/>
          <w:color w:val="auto"/>
          <w:sz w:val="24"/>
          <w:szCs w:val="24"/>
        </w:rPr>
      </w:pPr>
    </w:p>
    <w:p w14:paraId="6978EFDE" w14:textId="77777777" w:rsidR="00181CAC" w:rsidRDefault="00181CAC" w:rsidP="00181CAC">
      <w:pPr>
        <w:pStyle w:val="ContactInfo"/>
        <w:spacing w:line="360" w:lineRule="auto"/>
        <w:rPr>
          <w:rFonts w:ascii="Arial" w:hAnsi="Arial" w:cs="Arial"/>
          <w:color w:val="auto"/>
          <w:sz w:val="24"/>
          <w:szCs w:val="24"/>
        </w:rPr>
      </w:pPr>
      <w:r>
        <w:rPr>
          <w:rFonts w:ascii="Arial" w:hAnsi="Arial" w:cs="Arial"/>
          <w:color w:val="auto"/>
          <w:sz w:val="24"/>
          <w:szCs w:val="24"/>
        </w:rPr>
        <w:t>This item will be a per ton price deduction from the base bid for item 405 Cold Constructed Asphalt Pavement #8 Surface Course ay 2” Depth. Award of the contract will be based on the total base bid for both Ridge and Pleasant Townships NOT including the deduction for #8 aggregate delivered by others.</w:t>
      </w:r>
    </w:p>
    <w:p w14:paraId="5F96F6BB" w14:textId="77777777" w:rsidR="00181CAC" w:rsidRDefault="00181CAC" w:rsidP="00181CAC">
      <w:pPr>
        <w:pStyle w:val="ContactInfo"/>
        <w:spacing w:line="360" w:lineRule="auto"/>
        <w:rPr>
          <w:rFonts w:ascii="Arial" w:hAnsi="Arial" w:cs="Arial"/>
          <w:color w:val="auto"/>
          <w:sz w:val="24"/>
          <w:szCs w:val="24"/>
        </w:rPr>
      </w:pPr>
    </w:p>
    <w:p w14:paraId="3D845108" w14:textId="77777777" w:rsidR="00181CAC" w:rsidRDefault="00181CAC" w:rsidP="00181CAC">
      <w:pPr>
        <w:rPr>
          <w:rFonts w:ascii="Arial" w:eastAsia="Times New Roman" w:hAnsi="Arial" w:cs="Arial"/>
          <w:sz w:val="24"/>
          <w:szCs w:val="24"/>
          <w:lang w:eastAsia="ja-JP"/>
        </w:rPr>
      </w:pPr>
      <w:r>
        <w:rPr>
          <w:rFonts w:ascii="Arial" w:hAnsi="Arial" w:cs="Arial"/>
          <w:sz w:val="24"/>
          <w:szCs w:val="24"/>
        </w:rPr>
        <w:br w:type="page"/>
      </w:r>
    </w:p>
    <w:p w14:paraId="1825655E" w14:textId="77777777" w:rsidR="00181CAC" w:rsidRDefault="00181CAC" w:rsidP="00181CAC">
      <w:pPr>
        <w:pStyle w:val="ContactInfo"/>
        <w:spacing w:line="360" w:lineRule="auto"/>
        <w:jc w:val="center"/>
        <w:rPr>
          <w:rFonts w:ascii="Arial" w:hAnsi="Arial" w:cs="Arial"/>
          <w:color w:val="auto"/>
          <w:sz w:val="24"/>
          <w:szCs w:val="24"/>
        </w:rPr>
      </w:pPr>
      <w:r w:rsidRPr="001C6948">
        <w:rPr>
          <w:rFonts w:ascii="Arial" w:hAnsi="Arial" w:cs="Arial"/>
          <w:b/>
          <w:bCs/>
          <w:color w:val="auto"/>
          <w:sz w:val="24"/>
          <w:szCs w:val="24"/>
          <w:u w:val="single"/>
        </w:rPr>
        <w:lastRenderedPageBreak/>
        <w:t>203 – Excavation for Pavement Widening</w:t>
      </w:r>
    </w:p>
    <w:p w14:paraId="6DAE893C" w14:textId="77777777" w:rsidR="00181CAC" w:rsidRDefault="00181CAC" w:rsidP="00181CAC">
      <w:pPr>
        <w:pStyle w:val="ContactInfo"/>
        <w:spacing w:line="360" w:lineRule="auto"/>
        <w:jc w:val="center"/>
        <w:rPr>
          <w:rFonts w:ascii="Arial" w:hAnsi="Arial" w:cs="Arial"/>
          <w:color w:val="auto"/>
          <w:sz w:val="24"/>
          <w:szCs w:val="24"/>
        </w:rPr>
      </w:pPr>
    </w:p>
    <w:p w14:paraId="5BD3A494" w14:textId="77777777" w:rsidR="00181CAC" w:rsidRDefault="00181CAC" w:rsidP="00181CAC">
      <w:pPr>
        <w:pStyle w:val="ContactInfo"/>
        <w:spacing w:line="360" w:lineRule="auto"/>
        <w:rPr>
          <w:rFonts w:ascii="Arial" w:hAnsi="Arial" w:cs="Arial"/>
          <w:color w:val="auto"/>
          <w:sz w:val="24"/>
          <w:szCs w:val="24"/>
        </w:rPr>
      </w:pPr>
      <w:r>
        <w:rPr>
          <w:rFonts w:ascii="Arial" w:hAnsi="Arial" w:cs="Arial"/>
          <w:color w:val="auto"/>
          <w:sz w:val="24"/>
          <w:szCs w:val="24"/>
        </w:rPr>
        <w:t>This work shall consist of excavating and disposal of material to complete the widening of the existing roadway as per attached widening detail. The excavated areas shall be completely backfilled at the end of workday. No excavation shall remain open overnight.</w:t>
      </w:r>
    </w:p>
    <w:p w14:paraId="615D9D40" w14:textId="77777777" w:rsidR="00181CAC" w:rsidRDefault="00181CAC" w:rsidP="00181CAC">
      <w:pPr>
        <w:pStyle w:val="ContactInfo"/>
        <w:spacing w:line="360" w:lineRule="auto"/>
        <w:rPr>
          <w:rFonts w:ascii="Arial" w:hAnsi="Arial" w:cs="Arial"/>
          <w:color w:val="auto"/>
          <w:sz w:val="24"/>
          <w:szCs w:val="24"/>
        </w:rPr>
      </w:pPr>
    </w:p>
    <w:p w14:paraId="5F669822" w14:textId="77777777" w:rsidR="00181CAC" w:rsidRDefault="00181CAC" w:rsidP="00181CAC">
      <w:pPr>
        <w:rPr>
          <w:rFonts w:ascii="Arial" w:eastAsia="Times New Roman" w:hAnsi="Arial" w:cs="Arial"/>
          <w:sz w:val="24"/>
          <w:szCs w:val="24"/>
          <w:lang w:eastAsia="ja-JP"/>
        </w:rPr>
      </w:pPr>
      <w:r>
        <w:rPr>
          <w:rFonts w:ascii="Arial" w:hAnsi="Arial" w:cs="Arial"/>
          <w:sz w:val="24"/>
          <w:szCs w:val="24"/>
        </w:rPr>
        <w:br w:type="page"/>
      </w:r>
    </w:p>
    <w:p w14:paraId="7DE7422A" w14:textId="77777777" w:rsidR="00181CAC" w:rsidRPr="001C6948" w:rsidRDefault="00181CAC" w:rsidP="00181CAC">
      <w:pPr>
        <w:pStyle w:val="ContactInfo"/>
        <w:spacing w:line="360" w:lineRule="auto"/>
        <w:rPr>
          <w:rFonts w:ascii="Arial" w:hAnsi="Arial" w:cs="Arial"/>
          <w:color w:val="auto"/>
          <w:sz w:val="24"/>
          <w:szCs w:val="24"/>
        </w:rPr>
      </w:pPr>
      <w:r w:rsidRPr="00527A2E">
        <w:rPr>
          <w:rFonts w:ascii="Arial" w:hAnsi="Arial" w:cs="Arial"/>
          <w:noProof/>
          <w:color w:val="auto"/>
          <w:sz w:val="24"/>
          <w:szCs w:val="24"/>
        </w:rPr>
        <w:lastRenderedPageBreak/>
        <w:drawing>
          <wp:inline distT="0" distB="0" distL="0" distR="0" wp14:anchorId="2BE24217" wp14:editId="220E3783">
            <wp:extent cx="5384165" cy="8229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165" cy="8229600"/>
                    </a:xfrm>
                    <a:prstGeom prst="rect">
                      <a:avLst/>
                    </a:prstGeom>
                    <a:noFill/>
                    <a:ln>
                      <a:noFill/>
                    </a:ln>
                  </pic:spPr>
                </pic:pic>
              </a:graphicData>
            </a:graphic>
          </wp:inline>
        </w:drawing>
      </w:r>
    </w:p>
    <w:p w14:paraId="78FBB64D" w14:textId="77777777" w:rsidR="003461A5" w:rsidRDefault="003461A5" w:rsidP="00437F1C">
      <w:pPr>
        <w:pStyle w:val="ContactInfo"/>
        <w:spacing w:line="360" w:lineRule="auto"/>
        <w:rPr>
          <w:rFonts w:ascii="Arial Black" w:hAnsi="Arial Black" w:cs="Arial"/>
          <w:color w:val="auto"/>
          <w:sz w:val="28"/>
          <w:szCs w:val="28"/>
          <w:u w:val="single"/>
        </w:rPr>
      </w:pPr>
    </w:p>
    <w:p w14:paraId="4603066D" w14:textId="6841B726" w:rsidR="00E15884" w:rsidRDefault="00F409C0" w:rsidP="00E15884">
      <w:pPr>
        <w:pStyle w:val="ContactInfo"/>
        <w:spacing w:line="360" w:lineRule="auto"/>
        <w:jc w:val="center"/>
        <w:rPr>
          <w:rFonts w:ascii="Arial Black" w:hAnsi="Arial Black" w:cs="Arial"/>
          <w:color w:val="auto"/>
          <w:sz w:val="28"/>
          <w:szCs w:val="28"/>
          <w:u w:val="single"/>
        </w:rPr>
      </w:pPr>
      <w:r>
        <w:rPr>
          <w:rFonts w:ascii="Arial Black" w:hAnsi="Arial Black" w:cs="Arial"/>
          <w:color w:val="auto"/>
          <w:sz w:val="28"/>
          <w:szCs w:val="28"/>
          <w:u w:val="single"/>
        </w:rPr>
        <w:t>Township Trustee Agreement Page</w:t>
      </w:r>
    </w:p>
    <w:p w14:paraId="44CF8582" w14:textId="3DA50ACD" w:rsidR="00F409C0" w:rsidRPr="00F409C0" w:rsidRDefault="00F409C0" w:rsidP="00E15884">
      <w:pPr>
        <w:pStyle w:val="ContactInfo"/>
        <w:spacing w:line="360" w:lineRule="auto"/>
        <w:jc w:val="center"/>
        <w:rPr>
          <w:rFonts w:ascii="Arial Black" w:hAnsi="Arial Black" w:cs="Arial"/>
          <w:color w:val="auto"/>
          <w:sz w:val="20"/>
          <w:szCs w:val="20"/>
          <w:u w:val="single"/>
        </w:rPr>
      </w:pPr>
      <w:r w:rsidRPr="00F409C0">
        <w:rPr>
          <w:rFonts w:ascii="Arial Black" w:hAnsi="Arial Black" w:cs="Arial"/>
          <w:color w:val="auto"/>
          <w:sz w:val="20"/>
          <w:szCs w:val="20"/>
          <w:u w:val="single"/>
        </w:rPr>
        <w:t>Will need a minimum of 2 signatures from each township before construction begins in each specific township</w:t>
      </w:r>
    </w:p>
    <w:p w14:paraId="2ADDE8D2" w14:textId="1E398C0B" w:rsidR="00E15884" w:rsidRDefault="00E15884" w:rsidP="00E15884">
      <w:pPr>
        <w:pStyle w:val="ContactInfo"/>
        <w:spacing w:line="360" w:lineRule="auto"/>
        <w:jc w:val="center"/>
        <w:rPr>
          <w:rFonts w:ascii="Arial Black" w:hAnsi="Arial Black" w:cs="Arial"/>
          <w:color w:val="auto"/>
          <w:sz w:val="28"/>
          <w:szCs w:val="28"/>
          <w:u w:val="single"/>
        </w:rPr>
      </w:pPr>
    </w:p>
    <w:p w14:paraId="1409B2C9" w14:textId="3B605BD0" w:rsidR="00E15884" w:rsidRPr="00C71E97" w:rsidRDefault="00E15884" w:rsidP="00E15884">
      <w:pPr>
        <w:pStyle w:val="ContactInfo"/>
        <w:spacing w:line="360" w:lineRule="auto"/>
        <w:rPr>
          <w:rFonts w:ascii="Arial" w:hAnsi="Arial" w:cs="Arial"/>
          <w:b/>
          <w:bCs/>
          <w:color w:val="auto"/>
          <w:sz w:val="24"/>
          <w:szCs w:val="24"/>
          <w:u w:val="single"/>
        </w:rPr>
      </w:pPr>
      <w:r w:rsidRPr="00C71E97">
        <w:rPr>
          <w:rFonts w:ascii="Arial" w:hAnsi="Arial" w:cs="Arial"/>
          <w:b/>
          <w:bCs/>
          <w:color w:val="auto"/>
          <w:sz w:val="24"/>
          <w:szCs w:val="24"/>
          <w:u w:val="single"/>
        </w:rPr>
        <w:t>Pleasant Township:</w:t>
      </w:r>
      <w:r w:rsidR="000C56EF">
        <w:rPr>
          <w:rFonts w:ascii="Arial" w:hAnsi="Arial" w:cs="Arial"/>
          <w:b/>
          <w:bCs/>
          <w:color w:val="auto"/>
          <w:sz w:val="24"/>
          <w:szCs w:val="24"/>
          <w:u w:val="single"/>
        </w:rPr>
        <w:t xml:space="preserve"> Contact- Todd Wallace 419-203-6539</w:t>
      </w:r>
    </w:p>
    <w:p w14:paraId="42A3864E" w14:textId="097DEF4C" w:rsidR="002A4FBB" w:rsidRDefault="00E15884" w:rsidP="00E15884">
      <w:pPr>
        <w:pStyle w:val="ContactInfo"/>
        <w:spacing w:line="360" w:lineRule="auto"/>
        <w:rPr>
          <w:rFonts w:ascii="Arial" w:hAnsi="Arial" w:cs="Arial"/>
          <w:color w:val="auto"/>
          <w:sz w:val="20"/>
          <w:szCs w:val="20"/>
        </w:rPr>
      </w:pPr>
      <w:r w:rsidRPr="00E15884">
        <w:rPr>
          <w:rFonts w:ascii="Arial" w:hAnsi="Arial" w:cs="Arial"/>
          <w:color w:val="auto"/>
          <w:sz w:val="20"/>
          <w:szCs w:val="20"/>
        </w:rPr>
        <w:t xml:space="preserve">     1.</w:t>
      </w:r>
      <w:r w:rsidR="00106394">
        <w:rPr>
          <w:rFonts w:ascii="Arial" w:hAnsi="Arial" w:cs="Arial"/>
          <w:color w:val="auto"/>
          <w:sz w:val="20"/>
          <w:szCs w:val="20"/>
        </w:rPr>
        <w:t>___________________________________</w:t>
      </w:r>
    </w:p>
    <w:p w14:paraId="78D5BA35" w14:textId="29483657" w:rsidR="002A4FBB" w:rsidRDefault="002A4FBB" w:rsidP="00E15884">
      <w:pPr>
        <w:pStyle w:val="ContactInfo"/>
        <w:spacing w:line="360" w:lineRule="auto"/>
        <w:rPr>
          <w:rFonts w:ascii="Arial" w:hAnsi="Arial" w:cs="Arial"/>
          <w:color w:val="auto"/>
          <w:sz w:val="20"/>
          <w:szCs w:val="20"/>
        </w:rPr>
      </w:pPr>
      <w:r>
        <w:rPr>
          <w:rFonts w:ascii="Arial" w:hAnsi="Arial" w:cs="Arial"/>
          <w:color w:val="auto"/>
          <w:sz w:val="20"/>
          <w:szCs w:val="20"/>
        </w:rPr>
        <w:t xml:space="preserve">   </w:t>
      </w:r>
      <w:r w:rsidR="00E15884">
        <w:rPr>
          <w:rFonts w:ascii="Arial" w:hAnsi="Arial" w:cs="Arial"/>
          <w:color w:val="auto"/>
          <w:sz w:val="20"/>
          <w:szCs w:val="20"/>
        </w:rPr>
        <w:t xml:space="preserve">  2.</w:t>
      </w:r>
      <w:r w:rsidR="00106394">
        <w:rPr>
          <w:rFonts w:ascii="Arial" w:hAnsi="Arial" w:cs="Arial"/>
          <w:color w:val="auto"/>
          <w:sz w:val="20"/>
          <w:szCs w:val="20"/>
        </w:rPr>
        <w:t>___________________________________</w:t>
      </w:r>
    </w:p>
    <w:p w14:paraId="62E3180A" w14:textId="2EC059A6" w:rsidR="00E15884" w:rsidRDefault="002A4FBB" w:rsidP="00E15884">
      <w:pPr>
        <w:pStyle w:val="ContactInfo"/>
        <w:spacing w:line="360" w:lineRule="auto"/>
        <w:rPr>
          <w:rFonts w:ascii="Arial" w:hAnsi="Arial" w:cs="Arial"/>
          <w:color w:val="auto"/>
          <w:sz w:val="20"/>
          <w:szCs w:val="20"/>
        </w:rPr>
      </w:pPr>
      <w:r>
        <w:rPr>
          <w:rFonts w:ascii="Arial" w:hAnsi="Arial" w:cs="Arial"/>
          <w:color w:val="auto"/>
          <w:sz w:val="20"/>
          <w:szCs w:val="20"/>
        </w:rPr>
        <w:t xml:space="preserve">    </w:t>
      </w:r>
      <w:r w:rsidR="00E15884">
        <w:rPr>
          <w:rFonts w:ascii="Arial" w:hAnsi="Arial" w:cs="Arial"/>
          <w:color w:val="auto"/>
          <w:sz w:val="20"/>
          <w:szCs w:val="20"/>
        </w:rPr>
        <w:t xml:space="preserve"> 3.</w:t>
      </w:r>
      <w:r w:rsidR="00106394">
        <w:rPr>
          <w:rFonts w:ascii="Arial" w:hAnsi="Arial" w:cs="Arial"/>
          <w:color w:val="auto"/>
          <w:sz w:val="20"/>
          <w:szCs w:val="20"/>
        </w:rPr>
        <w:t>___________________________________</w:t>
      </w:r>
    </w:p>
    <w:p w14:paraId="144B8DD4" w14:textId="404D0E5B" w:rsidR="00C71E97" w:rsidRPr="00C71E97" w:rsidRDefault="00106394" w:rsidP="00E15884">
      <w:pPr>
        <w:pStyle w:val="ContactInfo"/>
        <w:spacing w:line="360" w:lineRule="auto"/>
        <w:rPr>
          <w:rFonts w:ascii="Arial" w:hAnsi="Arial" w:cs="Arial"/>
          <w:b/>
          <w:bCs/>
          <w:color w:val="auto"/>
          <w:sz w:val="24"/>
          <w:szCs w:val="24"/>
          <w:u w:val="single"/>
        </w:rPr>
      </w:pPr>
      <w:r>
        <w:rPr>
          <w:rFonts w:ascii="Arial" w:hAnsi="Arial" w:cs="Arial"/>
          <w:color w:val="auto"/>
          <w:sz w:val="20"/>
          <w:szCs w:val="20"/>
        </w:rPr>
        <w:t xml:space="preserve">     </w:t>
      </w:r>
      <w:r w:rsidR="00C71E97" w:rsidRPr="00C71E97">
        <w:rPr>
          <w:rFonts w:ascii="Arial" w:hAnsi="Arial" w:cs="Arial"/>
          <w:b/>
          <w:bCs/>
          <w:color w:val="auto"/>
          <w:sz w:val="24"/>
          <w:szCs w:val="24"/>
          <w:u w:val="single"/>
        </w:rPr>
        <w:t>Ridge</w:t>
      </w:r>
      <w:r w:rsidR="000C56EF">
        <w:rPr>
          <w:rFonts w:ascii="Arial" w:hAnsi="Arial" w:cs="Arial"/>
          <w:b/>
          <w:bCs/>
          <w:color w:val="auto"/>
          <w:sz w:val="24"/>
          <w:szCs w:val="24"/>
          <w:u w:val="single"/>
        </w:rPr>
        <w:t xml:space="preserve"> Township</w:t>
      </w:r>
      <w:r w:rsidR="00C71E97" w:rsidRPr="00C71E97">
        <w:rPr>
          <w:rFonts w:ascii="Arial" w:hAnsi="Arial" w:cs="Arial"/>
          <w:b/>
          <w:bCs/>
          <w:color w:val="auto"/>
          <w:sz w:val="24"/>
          <w:szCs w:val="24"/>
          <w:u w:val="single"/>
        </w:rPr>
        <w:t>:</w:t>
      </w:r>
      <w:r w:rsidR="000C56EF">
        <w:rPr>
          <w:rFonts w:ascii="Arial" w:hAnsi="Arial" w:cs="Arial"/>
          <w:b/>
          <w:bCs/>
          <w:color w:val="auto"/>
          <w:sz w:val="24"/>
          <w:szCs w:val="24"/>
          <w:u w:val="single"/>
        </w:rPr>
        <w:t xml:space="preserve"> Contact Bill Evans 419-771-4080</w:t>
      </w:r>
    </w:p>
    <w:p w14:paraId="2D09C48B" w14:textId="23ABCFC0" w:rsidR="00106394" w:rsidRDefault="00C71E97" w:rsidP="00E15884">
      <w:pPr>
        <w:pStyle w:val="ContactInfo"/>
        <w:spacing w:line="360" w:lineRule="auto"/>
        <w:rPr>
          <w:rFonts w:ascii="Arial" w:hAnsi="Arial" w:cs="Arial"/>
          <w:color w:val="auto"/>
          <w:sz w:val="20"/>
          <w:szCs w:val="20"/>
        </w:rPr>
      </w:pPr>
      <w:r>
        <w:rPr>
          <w:rFonts w:ascii="Arial" w:hAnsi="Arial" w:cs="Arial"/>
          <w:color w:val="auto"/>
          <w:sz w:val="20"/>
          <w:szCs w:val="20"/>
        </w:rPr>
        <w:t xml:space="preserve">     1.</w:t>
      </w:r>
      <w:r w:rsidR="008C5AEE">
        <w:rPr>
          <w:rFonts w:ascii="Arial" w:hAnsi="Arial" w:cs="Arial"/>
          <w:color w:val="auto"/>
          <w:sz w:val="20"/>
          <w:szCs w:val="20"/>
        </w:rPr>
        <w:t>__________________________________</w:t>
      </w:r>
    </w:p>
    <w:p w14:paraId="4B48C800" w14:textId="49606152" w:rsidR="00106394" w:rsidRDefault="00106394" w:rsidP="00E15884">
      <w:pPr>
        <w:pStyle w:val="ContactInfo"/>
        <w:spacing w:line="360" w:lineRule="auto"/>
        <w:rPr>
          <w:rFonts w:ascii="Arial" w:hAnsi="Arial" w:cs="Arial"/>
          <w:color w:val="auto"/>
          <w:sz w:val="20"/>
          <w:szCs w:val="20"/>
        </w:rPr>
      </w:pPr>
      <w:r>
        <w:rPr>
          <w:rFonts w:ascii="Arial" w:hAnsi="Arial" w:cs="Arial"/>
          <w:color w:val="auto"/>
          <w:sz w:val="20"/>
          <w:szCs w:val="20"/>
        </w:rPr>
        <w:t xml:space="preserve">     </w:t>
      </w:r>
      <w:r w:rsidR="00C71E97">
        <w:rPr>
          <w:rFonts w:ascii="Arial" w:hAnsi="Arial" w:cs="Arial"/>
          <w:color w:val="auto"/>
          <w:sz w:val="20"/>
          <w:szCs w:val="20"/>
        </w:rPr>
        <w:t>2.</w:t>
      </w:r>
      <w:r w:rsidR="008C5AEE">
        <w:rPr>
          <w:rFonts w:ascii="Arial" w:hAnsi="Arial" w:cs="Arial"/>
          <w:color w:val="auto"/>
          <w:sz w:val="20"/>
          <w:szCs w:val="20"/>
        </w:rPr>
        <w:t>__________________________________</w:t>
      </w:r>
    </w:p>
    <w:p w14:paraId="4FE4E4DB" w14:textId="45369E86" w:rsidR="00106394" w:rsidRDefault="00106394" w:rsidP="00E15884">
      <w:pPr>
        <w:pStyle w:val="ContactInfo"/>
        <w:spacing w:line="360" w:lineRule="auto"/>
        <w:rPr>
          <w:rFonts w:ascii="Arial" w:hAnsi="Arial" w:cs="Arial"/>
          <w:color w:val="auto"/>
          <w:sz w:val="20"/>
          <w:szCs w:val="20"/>
        </w:rPr>
      </w:pPr>
      <w:r>
        <w:rPr>
          <w:rFonts w:ascii="Arial" w:hAnsi="Arial" w:cs="Arial"/>
          <w:color w:val="auto"/>
          <w:sz w:val="20"/>
          <w:szCs w:val="20"/>
        </w:rPr>
        <w:t xml:space="preserve">   </w:t>
      </w:r>
      <w:r w:rsidR="00C71E97">
        <w:rPr>
          <w:rFonts w:ascii="Arial" w:hAnsi="Arial" w:cs="Arial"/>
          <w:color w:val="auto"/>
          <w:sz w:val="20"/>
          <w:szCs w:val="20"/>
        </w:rPr>
        <w:t xml:space="preserve">  3.</w:t>
      </w:r>
      <w:r w:rsidR="008C5AEE">
        <w:rPr>
          <w:rFonts w:ascii="Arial" w:hAnsi="Arial" w:cs="Arial"/>
          <w:color w:val="auto"/>
          <w:sz w:val="20"/>
          <w:szCs w:val="20"/>
        </w:rPr>
        <w:t>__________________________________</w:t>
      </w:r>
    </w:p>
    <w:p w14:paraId="6EB522C7" w14:textId="13356923" w:rsidR="00F409C0" w:rsidRPr="000F165B" w:rsidRDefault="00E27D2E" w:rsidP="00A02F43">
      <w:pPr>
        <w:pStyle w:val="ContactInfo"/>
        <w:spacing w:line="360" w:lineRule="auto"/>
        <w:rPr>
          <w:rFonts w:ascii="Arial" w:hAnsi="Arial" w:cs="Arial"/>
          <w:color w:val="auto"/>
          <w:sz w:val="20"/>
          <w:szCs w:val="20"/>
        </w:rPr>
      </w:pPr>
      <w:r>
        <w:rPr>
          <w:rFonts w:ascii="Arial" w:hAnsi="Arial" w:cs="Arial"/>
          <w:color w:val="auto"/>
          <w:sz w:val="20"/>
          <w:szCs w:val="20"/>
        </w:rPr>
        <w:t xml:space="preserve"> </w:t>
      </w:r>
    </w:p>
    <w:sectPr w:rsidR="00F409C0" w:rsidRPr="000F165B" w:rsidSect="00C972E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2DB6C" w14:textId="77777777" w:rsidR="00B21E57" w:rsidRDefault="00B21E57" w:rsidP="00433D58">
      <w:pPr>
        <w:spacing w:after="0" w:line="240" w:lineRule="auto"/>
      </w:pPr>
      <w:r>
        <w:separator/>
      </w:r>
    </w:p>
  </w:endnote>
  <w:endnote w:type="continuationSeparator" w:id="0">
    <w:p w14:paraId="3C4B802D" w14:textId="77777777" w:rsidR="00B21E57" w:rsidRDefault="00B21E57" w:rsidP="0043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E46E" w14:textId="77777777" w:rsidR="00B21E57" w:rsidRDefault="00B21E57" w:rsidP="00433D58">
      <w:pPr>
        <w:spacing w:after="0" w:line="240" w:lineRule="auto"/>
      </w:pPr>
      <w:r>
        <w:separator/>
      </w:r>
    </w:p>
  </w:footnote>
  <w:footnote w:type="continuationSeparator" w:id="0">
    <w:p w14:paraId="61ABD39D" w14:textId="77777777" w:rsidR="00B21E57" w:rsidRDefault="00B21E57" w:rsidP="00433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AF7"/>
    <w:multiLevelType w:val="hybridMultilevel"/>
    <w:tmpl w:val="F5CEA2C6"/>
    <w:lvl w:ilvl="0" w:tplc="D690D4E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3671928"/>
    <w:multiLevelType w:val="hybridMultilevel"/>
    <w:tmpl w:val="165AF408"/>
    <w:lvl w:ilvl="0" w:tplc="C2F005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26A12419"/>
    <w:multiLevelType w:val="hybridMultilevel"/>
    <w:tmpl w:val="BDCA8C56"/>
    <w:lvl w:ilvl="0" w:tplc="873EF3E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397042B3"/>
    <w:multiLevelType w:val="hybridMultilevel"/>
    <w:tmpl w:val="A0926D10"/>
    <w:lvl w:ilvl="0" w:tplc="4916467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44A53E52"/>
    <w:multiLevelType w:val="hybridMultilevel"/>
    <w:tmpl w:val="DBCA6D40"/>
    <w:lvl w:ilvl="0" w:tplc="489AA7C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56"/>
    <w:rsid w:val="00005756"/>
    <w:rsid w:val="00021B8E"/>
    <w:rsid w:val="00041DA9"/>
    <w:rsid w:val="00047E41"/>
    <w:rsid w:val="00087429"/>
    <w:rsid w:val="000A74E0"/>
    <w:rsid w:val="000C56EF"/>
    <w:rsid w:val="000D2B88"/>
    <w:rsid w:val="000F165B"/>
    <w:rsid w:val="000F310A"/>
    <w:rsid w:val="00106394"/>
    <w:rsid w:val="00112748"/>
    <w:rsid w:val="00112E83"/>
    <w:rsid w:val="001273DC"/>
    <w:rsid w:val="00141C82"/>
    <w:rsid w:val="00181CAC"/>
    <w:rsid w:val="001840D1"/>
    <w:rsid w:val="001A1057"/>
    <w:rsid w:val="001B2F1B"/>
    <w:rsid w:val="001D6B99"/>
    <w:rsid w:val="001F2840"/>
    <w:rsid w:val="00200ACE"/>
    <w:rsid w:val="00200C16"/>
    <w:rsid w:val="002A4FBB"/>
    <w:rsid w:val="002A762F"/>
    <w:rsid w:val="002B3EE0"/>
    <w:rsid w:val="002B63ED"/>
    <w:rsid w:val="002C20CA"/>
    <w:rsid w:val="002F274C"/>
    <w:rsid w:val="002F50A4"/>
    <w:rsid w:val="003461A5"/>
    <w:rsid w:val="0038175D"/>
    <w:rsid w:val="003C20C1"/>
    <w:rsid w:val="00403866"/>
    <w:rsid w:val="0040705D"/>
    <w:rsid w:val="00413E2B"/>
    <w:rsid w:val="00433D58"/>
    <w:rsid w:val="00437F1C"/>
    <w:rsid w:val="00486582"/>
    <w:rsid w:val="00486F19"/>
    <w:rsid w:val="00487220"/>
    <w:rsid w:val="004A58F7"/>
    <w:rsid w:val="00531198"/>
    <w:rsid w:val="0053218E"/>
    <w:rsid w:val="005349E4"/>
    <w:rsid w:val="0056615E"/>
    <w:rsid w:val="00577404"/>
    <w:rsid w:val="00590D3B"/>
    <w:rsid w:val="005A3DA1"/>
    <w:rsid w:val="005B0139"/>
    <w:rsid w:val="005F5C5E"/>
    <w:rsid w:val="0060014D"/>
    <w:rsid w:val="00620FAB"/>
    <w:rsid w:val="00623EEE"/>
    <w:rsid w:val="0068618C"/>
    <w:rsid w:val="006E5F70"/>
    <w:rsid w:val="006E67A8"/>
    <w:rsid w:val="007813B5"/>
    <w:rsid w:val="00792908"/>
    <w:rsid w:val="007C7701"/>
    <w:rsid w:val="007E1081"/>
    <w:rsid w:val="007E55EE"/>
    <w:rsid w:val="00820653"/>
    <w:rsid w:val="008546C4"/>
    <w:rsid w:val="00857772"/>
    <w:rsid w:val="0086437A"/>
    <w:rsid w:val="008C5AEE"/>
    <w:rsid w:val="008F2C8B"/>
    <w:rsid w:val="00905E12"/>
    <w:rsid w:val="00962BE5"/>
    <w:rsid w:val="00974293"/>
    <w:rsid w:val="009C00F4"/>
    <w:rsid w:val="00A02F43"/>
    <w:rsid w:val="00A9456B"/>
    <w:rsid w:val="00AD2DF5"/>
    <w:rsid w:val="00AF2684"/>
    <w:rsid w:val="00B21E57"/>
    <w:rsid w:val="00B602C8"/>
    <w:rsid w:val="00B7184A"/>
    <w:rsid w:val="00B7469D"/>
    <w:rsid w:val="00BE6525"/>
    <w:rsid w:val="00C00111"/>
    <w:rsid w:val="00C622F8"/>
    <w:rsid w:val="00C659C2"/>
    <w:rsid w:val="00C71E97"/>
    <w:rsid w:val="00C972E5"/>
    <w:rsid w:val="00CB46ED"/>
    <w:rsid w:val="00CC5CDE"/>
    <w:rsid w:val="00CD36B2"/>
    <w:rsid w:val="00CE36D1"/>
    <w:rsid w:val="00D3730A"/>
    <w:rsid w:val="00D63273"/>
    <w:rsid w:val="00DA05A6"/>
    <w:rsid w:val="00DB276E"/>
    <w:rsid w:val="00DC3570"/>
    <w:rsid w:val="00DD3176"/>
    <w:rsid w:val="00DD7285"/>
    <w:rsid w:val="00DE5D97"/>
    <w:rsid w:val="00E0551A"/>
    <w:rsid w:val="00E15884"/>
    <w:rsid w:val="00E15AA7"/>
    <w:rsid w:val="00E27D2E"/>
    <w:rsid w:val="00E36916"/>
    <w:rsid w:val="00E464DA"/>
    <w:rsid w:val="00E56A15"/>
    <w:rsid w:val="00EA4B13"/>
    <w:rsid w:val="00EF1723"/>
    <w:rsid w:val="00F03972"/>
    <w:rsid w:val="00F409C0"/>
    <w:rsid w:val="00F6066B"/>
    <w:rsid w:val="00F76481"/>
    <w:rsid w:val="00FB19F9"/>
    <w:rsid w:val="00F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8892"/>
  <w15:chartTrackingRefBased/>
  <w15:docId w15:val="{3DFF772A-962F-4DBD-AF60-7593B751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005756"/>
    <w:pPr>
      <w:spacing w:after="600" w:line="240" w:lineRule="auto"/>
      <w:contextualSpacing/>
    </w:pPr>
    <w:rPr>
      <w:rFonts w:ascii="Segoe UI" w:eastAsia="Times New Roman" w:hAnsi="Segoe UI" w:cs="Times New Roman"/>
      <w:color w:val="393939"/>
      <w:lang w:eastAsia="ja-JP"/>
    </w:rPr>
  </w:style>
  <w:style w:type="paragraph" w:styleId="Title">
    <w:name w:val="Title"/>
    <w:basedOn w:val="Normal"/>
    <w:next w:val="Normal"/>
    <w:link w:val="TitleChar"/>
    <w:uiPriority w:val="1"/>
    <w:qFormat/>
    <w:rsid w:val="00005756"/>
    <w:pPr>
      <w:spacing w:after="60" w:line="240" w:lineRule="auto"/>
      <w:contextualSpacing/>
    </w:pPr>
    <w:rPr>
      <w:rFonts w:ascii="Segoe UI" w:eastAsia="Times New Roman" w:hAnsi="Segoe UI" w:cs="Times New Roman"/>
      <w:b/>
      <w:color w:val="2A4F69"/>
      <w:kern w:val="28"/>
      <w:sz w:val="24"/>
      <w:szCs w:val="56"/>
      <w:lang w:eastAsia="ja-JP"/>
    </w:rPr>
  </w:style>
  <w:style w:type="character" w:customStyle="1" w:styleId="TitleChar">
    <w:name w:val="Title Char"/>
    <w:basedOn w:val="DefaultParagraphFont"/>
    <w:link w:val="Title"/>
    <w:uiPriority w:val="1"/>
    <w:rsid w:val="00005756"/>
    <w:rPr>
      <w:rFonts w:ascii="Segoe UI" w:eastAsia="Times New Roman" w:hAnsi="Segoe UI" w:cs="Times New Roman"/>
      <w:b/>
      <w:color w:val="2A4F69"/>
      <w:kern w:val="28"/>
      <w:sz w:val="24"/>
      <w:szCs w:val="56"/>
      <w:lang w:eastAsia="ja-JP"/>
    </w:rPr>
  </w:style>
  <w:style w:type="character" w:styleId="Hyperlink">
    <w:name w:val="Hyperlink"/>
    <w:basedOn w:val="DefaultParagraphFont"/>
    <w:uiPriority w:val="99"/>
    <w:unhideWhenUsed/>
    <w:rsid w:val="00005756"/>
    <w:rPr>
      <w:color w:val="0563C1" w:themeColor="hyperlink"/>
      <w:u w:val="single"/>
    </w:rPr>
  </w:style>
  <w:style w:type="character" w:customStyle="1" w:styleId="UnresolvedMention1">
    <w:name w:val="Unresolved Mention1"/>
    <w:basedOn w:val="DefaultParagraphFont"/>
    <w:uiPriority w:val="99"/>
    <w:semiHidden/>
    <w:unhideWhenUsed/>
    <w:rsid w:val="00005756"/>
    <w:rPr>
      <w:color w:val="605E5C"/>
      <w:shd w:val="clear" w:color="auto" w:fill="E1DFDD"/>
    </w:rPr>
  </w:style>
  <w:style w:type="paragraph" w:styleId="Header">
    <w:name w:val="header"/>
    <w:basedOn w:val="Normal"/>
    <w:link w:val="HeaderChar"/>
    <w:uiPriority w:val="99"/>
    <w:unhideWhenUsed/>
    <w:rsid w:val="00433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D58"/>
  </w:style>
  <w:style w:type="paragraph" w:styleId="Footer">
    <w:name w:val="footer"/>
    <w:basedOn w:val="Normal"/>
    <w:link w:val="FooterChar"/>
    <w:uiPriority w:val="99"/>
    <w:unhideWhenUsed/>
    <w:rsid w:val="00433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D58"/>
  </w:style>
  <w:style w:type="paragraph" w:styleId="BalloonText">
    <w:name w:val="Balloon Text"/>
    <w:basedOn w:val="Normal"/>
    <w:link w:val="BalloonTextChar"/>
    <w:uiPriority w:val="99"/>
    <w:semiHidden/>
    <w:unhideWhenUsed/>
    <w:rsid w:val="00F4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C0"/>
    <w:rPr>
      <w:rFonts w:ascii="Segoe UI" w:hAnsi="Segoe UI" w:cs="Segoe UI"/>
      <w:sz w:val="18"/>
      <w:szCs w:val="18"/>
    </w:rPr>
  </w:style>
  <w:style w:type="table" w:styleId="TableGrid">
    <w:name w:val="Table Grid"/>
    <w:basedOn w:val="TableNormal"/>
    <w:uiPriority w:val="39"/>
    <w:rsid w:val="0018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59BA-7184-47C5-8390-4B1890AA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Van Wert County Multi-Township Chip seal Program 2021</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Wert County Multi-Township Chip seal Program 2021</dc:title>
  <dc:subject/>
  <dc:creator>Jay Gamble</dc:creator>
  <cp:keywords/>
  <dc:description/>
  <cp:lastModifiedBy>UANUser</cp:lastModifiedBy>
  <cp:revision>8</cp:revision>
  <cp:lastPrinted>2022-06-14T11:59:00Z</cp:lastPrinted>
  <dcterms:created xsi:type="dcterms:W3CDTF">2022-06-14T11:43:00Z</dcterms:created>
  <dcterms:modified xsi:type="dcterms:W3CDTF">2022-06-16T11:37:00Z</dcterms:modified>
</cp:coreProperties>
</file>